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i w:val="1"/>
          <w:sz w:val="32"/>
          <w:szCs w:val="32"/>
          <w:rtl w:val="0"/>
        </w:rPr>
        <w:t xml:space="preserve">School of Computing and Information Sciences</w:t>
      </w: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 </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 </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Project Title: Mathbotics</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Team Members:</w:t>
      </w:r>
      <w:r w:rsidDel="00000000" w:rsidR="00000000" w:rsidRPr="00000000">
        <w:rPr>
          <w:rFonts w:ascii="Times New Roman" w:cs="Times New Roman" w:eastAsia="Times New Roman" w:hAnsi="Times New Roman"/>
          <w:sz w:val="24"/>
          <w:szCs w:val="24"/>
          <w:rtl w:val="0"/>
        </w:rPr>
        <w:t xml:space="preserve"> David Castaneda, Andres Valdes</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 Gregory Reis</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Mentor(s)</w:t>
      </w:r>
      <w:r w:rsidDel="00000000" w:rsidR="00000000" w:rsidRPr="00000000">
        <w:rPr>
          <w:rFonts w:ascii="Times New Roman" w:cs="Times New Roman" w:eastAsia="Times New Roman" w:hAnsi="Times New Roman"/>
          <w:sz w:val="24"/>
          <w:szCs w:val="24"/>
          <w:rtl w:val="0"/>
        </w:rPr>
        <w:t xml:space="preserve">:  Gregory Reis</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Masoud Sadjadi </w:t>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sz w:val="21"/>
          <w:szCs w:val="21"/>
          <w:rtl w:val="0"/>
        </w:rPr>
        <w:t xml:space="preserve"> </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sz w:val="21"/>
          <w:szCs w:val="21"/>
          <w:rtl w:val="0"/>
        </w:rPr>
        <w:t xml:space="preserve"> </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color w:val="444444"/>
          <w:sz w:val="21"/>
          <w:szCs w:val="21"/>
          <w:shd w:fill="fcfcfc" w:val="clear"/>
          <w:rtl w:val="0"/>
        </w:rPr>
        <w:t xml:space="preserve">The MIT License (MIT)</w:t>
      </w:r>
      <w:r w:rsidDel="00000000" w:rsidR="00000000" w:rsidRPr="00000000">
        <w:rPr>
          <w:sz w:val="21"/>
          <w:szCs w:val="21"/>
          <w:rtl w:val="0"/>
        </w:rPr>
        <w:t xml:space="preserve"> </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r w:rsidDel="00000000" w:rsidR="00000000" w:rsidRPr="00000000">
        <w:rPr>
          <w:sz w:val="21"/>
          <w:szCs w:val="21"/>
          <w:rtl w:val="0"/>
        </w:rPr>
        <w:t xml:space="preserve"> </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r w:rsidDel="00000000" w:rsidR="00000000" w:rsidRPr="00000000">
        <w:rPr>
          <w:sz w:val="21"/>
          <w:szCs w:val="21"/>
          <w:rtl w:val="0"/>
        </w:rPr>
        <w:t xml:space="preserve"> </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r w:rsidDel="00000000" w:rsidR="00000000" w:rsidRPr="00000000">
        <w:rPr>
          <w:sz w:val="21"/>
          <w:szCs w:val="21"/>
          <w:rtl w:val="0"/>
        </w:rPr>
        <w:t xml:space="preserve"> </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sz w:val="21"/>
          <w:szCs w:val="21"/>
          <w:rtl w:val="0"/>
        </w:rPr>
        <w:t xml:space="preserve"> </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rtl w:val="0"/>
        </w:rPr>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Abstract</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hd w:fill="ffffff" w:val="clear"/>
        <w:ind w:left="1440" w:righ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The Mathbotics Learning Platform is a learning management system to provide easy tools for instructors, content creators, students and guardians to teach, create, learn, and monitor robotics content. The tool provides different facets for all of the actors involved and provides a rich ecosystem filled with interactive tooling to create, consume, and administer robotics lessons.</w:t>
      </w:r>
      <w:r w:rsidDel="00000000" w:rsidR="00000000" w:rsidRPr="00000000">
        <w:rPr>
          <w:rtl w:val="0"/>
        </w:rPr>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hd w:fill="ffffff" w:val="clear"/>
        <w:jc w:val="center"/>
        <w:rPr>
          <w:color w:val="666666"/>
          <w:sz w:val="18"/>
          <w:szCs w:val="18"/>
        </w:rPr>
      </w:pPr>
      <w:r w:rsidDel="00000000" w:rsidR="00000000" w:rsidRPr="00000000">
        <w:rPr>
          <w:rtl w:val="0"/>
        </w:rPr>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hd w:fill="ffffff" w:val="clear"/>
        <w:rPr>
          <w:color w:val="666666"/>
          <w:sz w:val="18"/>
          <w:szCs w:val="18"/>
        </w:rPr>
      </w:pPr>
      <w:r w:rsidDel="00000000" w:rsidR="00000000" w:rsidRPr="00000000">
        <w:rPr>
          <w:rtl w:val="0"/>
        </w:rPr>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hd w:fill="ffffff" w:val="clear"/>
        <w:rPr>
          <w:color w:val="666666"/>
          <w:sz w:val="18"/>
          <w:szCs w:val="18"/>
        </w:rPr>
      </w:pPr>
      <w:r w:rsidDel="00000000" w:rsidR="00000000" w:rsidRPr="00000000">
        <w:rPr>
          <w:rtl w:val="0"/>
        </w:rPr>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of Contents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Introduction </w:t>
      </w:r>
      <w:r w:rsidDel="00000000" w:rsidR="00000000" w:rsidRPr="00000000">
        <w:rPr>
          <w:rFonts w:ascii="Times New Roman" w:cs="Times New Roman" w:eastAsia="Times New Roman" w:hAnsi="Times New Roman"/>
          <w:rtl w:val="0"/>
        </w:rPr>
        <w:t xml:space="preserve">……………………………………………………………………………………………....5</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Current System ……….………………………………………………………………………………………………….5</w:t>
      </w:r>
      <w:r w:rsidDel="00000000" w:rsidR="00000000" w:rsidRPr="00000000">
        <w:rPr>
          <w:rtl w:val="0"/>
        </w:rPr>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Purpose of New System  …………………………………………………..……………………………6 </w:t>
      </w:r>
      <w:r w:rsidDel="00000000" w:rsidR="00000000" w:rsidRPr="00000000">
        <w:rPr>
          <w:rtl w:val="0"/>
        </w:rPr>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User Stories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Implemented User Stories  ………………………………………….…………………………………7</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Pending User Stories  …………………………………………………………………...………………………………..…...10</w:t>
      </w:r>
      <w:r w:rsidDel="00000000" w:rsidR="00000000" w:rsidRPr="00000000">
        <w:rPr>
          <w:rtl w:val="0"/>
        </w:rPr>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Project Plan</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Hardware and Software Resources  ……………………………………………………………….…12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Sprints Plan  ……………………………………………………………..………………………………………12</w:t>
      </w:r>
      <w:r w:rsidDel="00000000" w:rsidR="00000000" w:rsidRPr="00000000">
        <w:rPr>
          <w:rtl w:val="0"/>
        </w:rPr>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System Design</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Architectural Patterns  …………………………………………………………………………………………………..  14</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System and Subsystem Decomposition  ………………………………………………………….</w:t>
      </w:r>
      <w:r w:rsidDel="00000000" w:rsidR="00000000" w:rsidRPr="00000000">
        <w:rPr>
          <w:rtl w:val="0"/>
        </w:rPr>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Deployment Diagram  ……………………………………………….………………………….…...16</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Design Patterns  …………………………………………………………………………………………………….…....17</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System Validation </w:t>
      </w:r>
      <w:r w:rsidDel="00000000" w:rsidR="00000000" w:rsidRPr="00000000">
        <w:rPr>
          <w:rFonts w:ascii="Times New Roman" w:cs="Times New Roman" w:eastAsia="Times New Roman" w:hAnsi="Times New Roman"/>
          <w:rtl w:val="0"/>
        </w:rPr>
        <w:t xml:space="preserve"> …………………………………………………………………………………………………………….18</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Glossary </w:t>
      </w:r>
      <w:r w:rsidDel="00000000" w:rsidR="00000000" w:rsidRPr="00000000">
        <w:rPr>
          <w:rFonts w:ascii="Times New Roman" w:cs="Times New Roman" w:eastAsia="Times New Roman" w:hAnsi="Times New Roman"/>
          <w:rtl w:val="0"/>
        </w:rPr>
        <w:t xml:space="preserve"> …………………………………………………………………………………………………………….22</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Appendix </w:t>
      </w:r>
      <w:r w:rsidDel="00000000" w:rsidR="00000000" w:rsidRPr="00000000">
        <w:rPr>
          <w:rFonts w:ascii="Times New Roman" w:cs="Times New Roman" w:eastAsia="Times New Roman" w:hAnsi="Times New Roman"/>
          <w:rtl w:val="0"/>
        </w:rPr>
        <w:t xml:space="preserve"> …………………………………….…………………………………………………………………….23</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Appendix A - UML Diagrams  ……………………………………………………………………………………………….23</w:t>
      </w:r>
      <w:r w:rsidDel="00000000" w:rsidR="00000000" w:rsidRPr="00000000">
        <w:rPr>
          <w:rtl w:val="0"/>
        </w:rPr>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Appendix B - User Interface Design  …………………………………………………………………………….…...29</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Appendix C - Sprint Review Reports  …………………………………………………………………………...……</w:t>
      </w:r>
      <w:r w:rsidDel="00000000" w:rsidR="00000000" w:rsidRPr="00000000">
        <w:rPr>
          <w:rFonts w:ascii="Times New Roman" w:cs="Times New Roman" w:eastAsia="Times New Roman" w:hAnsi="Times New Roman"/>
          <w:sz w:val="24"/>
          <w:szCs w:val="24"/>
          <w:rtl w:val="0"/>
        </w:rPr>
        <w:t xml:space="preserve"> 42</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hd w:fill="ffffff" w:val="clear"/>
        <w:ind w:left="2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Appendix D - </w:t>
      </w:r>
      <w:r w:rsidDel="00000000" w:rsidR="00000000" w:rsidRPr="00000000">
        <w:rPr>
          <w:sz w:val="20"/>
          <w:szCs w:val="20"/>
          <w:rtl w:val="0"/>
        </w:rPr>
        <w:t xml:space="preserve">User Manuals, Installation/Maintenance Document, Shortcomings/Wishlist Document and other documents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45</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rtl w:val="0"/>
        </w:rPr>
        <w:t xml:space="preserve">References </w:t>
      </w:r>
      <w:r w:rsidDel="00000000" w:rsidR="00000000" w:rsidRPr="00000000">
        <w:rPr>
          <w:rFonts w:ascii="Times New Roman" w:cs="Times New Roman" w:eastAsia="Times New Roman" w:hAnsi="Times New Roman"/>
          <w:rtl w:val="0"/>
        </w:rPr>
        <w:t xml:space="preserve">……………………………………………………………………………………………………...50</w:t>
      </w:r>
      <w:r w:rsidDel="00000000" w:rsidR="00000000" w:rsidRPr="00000000">
        <w:rPr>
          <w:rtl w:val="0"/>
        </w:rPr>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Introduction </w:t>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Current System </w:t>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There is no current system, as the project is completely novel and has been built from scratch.</w:t>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9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A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Purpose of New System </w:t>
      </w:r>
    </w:p>
    <w:p w:rsidR="00000000" w:rsidDel="00000000" w:rsidP="00000000" w:rsidRDefault="00000000" w:rsidRPr="00000000" w14:paraId="000000A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pBdr>
          <w:top w:color="auto" w:space="0" w:sz="0" w:val="none"/>
          <w:left w:color="auto" w:space="0" w:sz="0" w:val="none"/>
          <w:bottom w:color="auto" w:space="0" w:sz="0" w:val="none"/>
          <w:right w:color="auto" w:space="0" w:sz="0" w:val="none"/>
          <w:between w:color="auto" w:space="0" w:sz="0" w:val="none"/>
        </w:pBdr>
        <w:shd w:fill="ffffff" w:val="clea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purpose of the Mathbotics learning platform is to provide an all-inclusive environment to learn and teach robotics to K12 students. The platform is meant to offer versatile and easy-to-use tools for content-creators to create content, or lessons, and instructors to create and manage classes full of students using the interactive content created by the content creators. The platform is intended to provide a rich environment for the students to learn and interact with the content, and for their guardians to view and stay tuned to their progress through slightly more limited tools than those provided to their instructors.</w:t>
      </w:r>
    </w:p>
    <w:p w:rsidR="00000000" w:rsidDel="00000000" w:rsidP="00000000" w:rsidRDefault="00000000" w:rsidRPr="00000000" w14:paraId="000000A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Mathbotics portal also has a management side that allows administrators to manage the content that instructors and students will be interacting with. The content is custom and curated for students of different grade levels and learning methods.  The managerial side here also has the potential to add other “admins” or instructors, so that they may use the platform to fit their needs.</w:t>
      </w:r>
    </w:p>
    <w:p w:rsidR="00000000" w:rsidDel="00000000" w:rsidP="00000000" w:rsidRDefault="00000000" w:rsidRPr="00000000" w14:paraId="000000B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B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B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B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B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C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C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C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C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C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User Stories </w:t>
      </w:r>
    </w:p>
    <w:p w:rsidR="00000000" w:rsidDel="00000000" w:rsidP="00000000" w:rsidRDefault="00000000" w:rsidRPr="00000000" w14:paraId="000000C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b w:val="1"/>
          <w:sz w:val="21"/>
          <w:szCs w:val="21"/>
          <w:rtl w:val="0"/>
        </w:rPr>
        <w:t xml:space="preserve">Implemented User Stories</w:t>
      </w:r>
      <w:r w:rsidDel="00000000" w:rsidR="00000000" w:rsidRPr="00000000">
        <w:rPr>
          <w:sz w:val="21"/>
          <w:szCs w:val="21"/>
          <w:rtl w:val="0"/>
        </w:rPr>
        <w:t xml:space="preserve"> </w:t>
      </w:r>
      <w:r w:rsidDel="00000000" w:rsidR="00000000" w:rsidRPr="00000000">
        <w:rPr>
          <w:rtl w:val="0"/>
        </w:rPr>
      </w:r>
    </w:p>
    <w:p w:rsidR="00000000" w:rsidDel="00000000" w:rsidP="00000000" w:rsidRDefault="00000000" w:rsidRPr="00000000" w14:paraId="000000C6">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Github Repository</w:t>
      </w:r>
    </w:p>
    <w:p w:rsidR="00000000" w:rsidDel="00000000" w:rsidP="00000000" w:rsidRDefault="00000000" w:rsidRPr="00000000" w14:paraId="000000C7">
      <w:pPr>
        <w:numPr>
          <w:ilvl w:val="0"/>
          <w:numId w:val="2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clone and push to a remote repository</w:t>
      </w:r>
    </w:p>
    <w:p w:rsidR="00000000" w:rsidDel="00000000" w:rsidP="00000000" w:rsidRDefault="00000000" w:rsidRPr="00000000" w14:paraId="000000C8">
      <w:pPr>
        <w:numPr>
          <w:ilvl w:val="0"/>
          <w:numId w:val="2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version control my code by branching and making pull requests</w:t>
      </w:r>
    </w:p>
    <w:p w:rsidR="00000000" w:rsidDel="00000000" w:rsidP="00000000" w:rsidRDefault="00000000" w:rsidRPr="00000000" w14:paraId="000000C9">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Trello for Engineering team</w:t>
      </w:r>
    </w:p>
    <w:p w:rsidR="00000000" w:rsidDel="00000000" w:rsidP="00000000" w:rsidRDefault="00000000" w:rsidRPr="00000000" w14:paraId="000000CA">
      <w:pPr>
        <w:numPr>
          <w:ilvl w:val="0"/>
          <w:numId w:val="3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see stories which are assigned to me through a kanban board</w:t>
      </w:r>
    </w:p>
    <w:p w:rsidR="00000000" w:rsidDel="00000000" w:rsidP="00000000" w:rsidRDefault="00000000" w:rsidRPr="00000000" w14:paraId="000000CB">
      <w:pPr>
        <w:numPr>
          <w:ilvl w:val="0"/>
          <w:numId w:val="3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product manager i should be able to view all the current stories, backlog tasks and work already done </w:t>
      </w:r>
    </w:p>
    <w:p w:rsidR="00000000" w:rsidDel="00000000" w:rsidP="00000000" w:rsidRDefault="00000000" w:rsidRPr="00000000" w14:paraId="000000CC">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FrontEnd Initial setup</w:t>
      </w:r>
    </w:p>
    <w:p w:rsidR="00000000" w:rsidDel="00000000" w:rsidP="00000000" w:rsidRDefault="00000000" w:rsidRPr="00000000" w14:paraId="000000CD">
      <w:pPr>
        <w:numPr>
          <w:ilvl w:val="0"/>
          <w:numId w:val="1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run a script that starts the frontend</w:t>
      </w:r>
    </w:p>
    <w:p w:rsidR="00000000" w:rsidDel="00000000" w:rsidP="00000000" w:rsidRDefault="00000000" w:rsidRPr="00000000" w14:paraId="000000CE">
      <w:pPr>
        <w:numPr>
          <w:ilvl w:val="0"/>
          <w:numId w:val="1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 user should be able to view an initial hello world through his/her browser</w:t>
      </w:r>
    </w:p>
    <w:p w:rsidR="00000000" w:rsidDel="00000000" w:rsidP="00000000" w:rsidRDefault="00000000" w:rsidRPr="00000000" w14:paraId="000000CF">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BackEnd Initial setup</w:t>
      </w:r>
    </w:p>
    <w:p w:rsidR="00000000" w:rsidDel="00000000" w:rsidP="00000000" w:rsidRDefault="00000000" w:rsidRPr="00000000" w14:paraId="000000D0">
      <w:pPr>
        <w:numPr>
          <w:ilvl w:val="0"/>
          <w:numId w:val="3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go to run a script to run the backend</w:t>
      </w:r>
    </w:p>
    <w:p w:rsidR="00000000" w:rsidDel="00000000" w:rsidP="00000000" w:rsidRDefault="00000000" w:rsidRPr="00000000" w14:paraId="000000D1">
      <w:pPr>
        <w:numPr>
          <w:ilvl w:val="0"/>
          <w:numId w:val="3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have a folder created specifically for the backend</w:t>
      </w:r>
    </w:p>
    <w:p w:rsidR="00000000" w:rsidDel="00000000" w:rsidP="00000000" w:rsidRDefault="00000000" w:rsidRPr="00000000" w14:paraId="000000D2">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GQL layer for backend</w:t>
      </w:r>
    </w:p>
    <w:p w:rsidR="00000000" w:rsidDel="00000000" w:rsidP="00000000" w:rsidRDefault="00000000" w:rsidRPr="00000000" w14:paraId="000000D3">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go to localhost:5000/graphql to open graphiql </w:t>
        <w:tab/>
      </w:r>
    </w:p>
    <w:p w:rsidR="00000000" w:rsidDel="00000000" w:rsidP="00000000" w:rsidRDefault="00000000" w:rsidRPr="00000000" w14:paraId="000000D4">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make query and mutation through graphiql</w:t>
      </w:r>
    </w:p>
    <w:p w:rsidR="00000000" w:rsidDel="00000000" w:rsidP="00000000" w:rsidRDefault="00000000" w:rsidRPr="00000000" w14:paraId="000000D5">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cookie for backend with JWT that includes role</w:t>
      </w:r>
    </w:p>
    <w:p w:rsidR="00000000" w:rsidDel="00000000" w:rsidP="00000000" w:rsidRDefault="00000000" w:rsidRPr="00000000" w14:paraId="000000D6">
      <w:pPr>
        <w:numPr>
          <w:ilvl w:val="0"/>
          <w:numId w:val="5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when i login, i should received a cookie with a session</w:t>
      </w:r>
    </w:p>
    <w:p w:rsidR="00000000" w:rsidDel="00000000" w:rsidP="00000000" w:rsidRDefault="00000000" w:rsidRPr="00000000" w14:paraId="000000D7">
      <w:pPr>
        <w:numPr>
          <w:ilvl w:val="0"/>
          <w:numId w:val="5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 should be able to make requests with the session cookie</w:t>
      </w:r>
    </w:p>
    <w:p w:rsidR="00000000" w:rsidDel="00000000" w:rsidP="00000000" w:rsidRDefault="00000000" w:rsidRPr="00000000" w14:paraId="000000D8">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React router for frontend</w:t>
      </w:r>
    </w:p>
    <w:p w:rsidR="00000000" w:rsidDel="00000000" w:rsidP="00000000" w:rsidRDefault="00000000" w:rsidRPr="00000000" w14:paraId="000000D9">
      <w:pPr>
        <w:numPr>
          <w:ilvl w:val="0"/>
          <w:numId w:val="5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 should be able to navigate to different parts if the app using different routes</w:t>
      </w:r>
    </w:p>
    <w:p w:rsidR="00000000" w:rsidDel="00000000" w:rsidP="00000000" w:rsidRDefault="00000000" w:rsidRPr="00000000" w14:paraId="000000DA">
      <w:pPr>
        <w:numPr>
          <w:ilvl w:val="0"/>
          <w:numId w:val="5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configure more routes through App.tsx</w:t>
      </w:r>
    </w:p>
    <w:p w:rsidR="00000000" w:rsidDel="00000000" w:rsidP="00000000" w:rsidRDefault="00000000" w:rsidRPr="00000000" w14:paraId="000000DB">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 up database models</w:t>
      </w:r>
    </w:p>
    <w:p w:rsidR="00000000" w:rsidDel="00000000" w:rsidP="00000000" w:rsidRDefault="00000000" w:rsidRPr="00000000" w14:paraId="000000DC">
      <w:pPr>
        <w:numPr>
          <w:ilvl w:val="0"/>
          <w:numId w:val="6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view all the tables via database GUI</w:t>
      </w:r>
    </w:p>
    <w:p w:rsidR="00000000" w:rsidDel="00000000" w:rsidP="00000000" w:rsidRDefault="00000000" w:rsidRPr="00000000" w14:paraId="000000DD">
      <w:pPr>
        <w:numPr>
          <w:ilvl w:val="0"/>
          <w:numId w:val="6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is can create mutations</w:t>
      </w:r>
    </w:p>
    <w:p w:rsidR="00000000" w:rsidDel="00000000" w:rsidP="00000000" w:rsidRDefault="00000000" w:rsidRPr="00000000" w14:paraId="000000DE">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Ant design for frontend</w:t>
      </w:r>
    </w:p>
    <w:p w:rsidR="00000000" w:rsidDel="00000000" w:rsidP="00000000" w:rsidRDefault="00000000" w:rsidRPr="00000000" w14:paraId="000000DF">
      <w:pPr>
        <w:numPr>
          <w:ilvl w:val="0"/>
          <w:numId w:val="7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ant design components should be set as defaults throughout the app.. Ex. Button from antd instead of button</w:t>
      </w:r>
    </w:p>
    <w:p w:rsidR="00000000" w:rsidDel="00000000" w:rsidP="00000000" w:rsidRDefault="00000000" w:rsidRPr="00000000" w14:paraId="000000E0">
      <w:pPr>
        <w:numPr>
          <w:ilvl w:val="0"/>
          <w:numId w:val="7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antd package should be installed and configured</w:t>
      </w:r>
    </w:p>
    <w:p w:rsidR="00000000" w:rsidDel="00000000" w:rsidP="00000000" w:rsidRDefault="00000000" w:rsidRPr="00000000" w14:paraId="000000E1">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GQL layer for frontend</w:t>
      </w:r>
    </w:p>
    <w:p w:rsidR="00000000" w:rsidDel="00000000" w:rsidP="00000000" w:rsidRDefault="00000000" w:rsidRPr="00000000" w14:paraId="000000E2">
      <w:pPr>
        <w:numPr>
          <w:ilvl w:val="0"/>
          <w:numId w:val="2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have relay setup with network cache</w:t>
      </w:r>
    </w:p>
    <w:p w:rsidR="00000000" w:rsidDel="00000000" w:rsidP="00000000" w:rsidRDefault="00000000" w:rsidRPr="00000000" w14:paraId="000000E3">
      <w:pPr>
        <w:numPr>
          <w:ilvl w:val="0"/>
          <w:numId w:val="2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setup mutations through graphql</w:t>
      </w:r>
    </w:p>
    <w:p w:rsidR="00000000" w:rsidDel="00000000" w:rsidP="00000000" w:rsidRDefault="00000000" w:rsidRPr="00000000" w14:paraId="000000E4">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Initial Login View</w:t>
      </w:r>
    </w:p>
    <w:p w:rsidR="00000000" w:rsidDel="00000000" w:rsidP="00000000" w:rsidRDefault="00000000" w:rsidRPr="00000000" w14:paraId="000000E5">
      <w:pPr>
        <w:numPr>
          <w:ilvl w:val="0"/>
          <w:numId w:val="7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 can see login form</w:t>
      </w:r>
    </w:p>
    <w:p w:rsidR="00000000" w:rsidDel="00000000" w:rsidP="00000000" w:rsidRDefault="00000000" w:rsidRPr="00000000" w14:paraId="000000E6">
      <w:pPr>
        <w:numPr>
          <w:ilvl w:val="0"/>
          <w:numId w:val="7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user, i should get feedback if incorrect information was submitted </w:t>
      </w:r>
    </w:p>
    <w:p w:rsidR="00000000" w:rsidDel="00000000" w:rsidP="00000000" w:rsidRDefault="00000000" w:rsidRPr="00000000" w14:paraId="000000E7">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required frontend routes</w:t>
      </w:r>
    </w:p>
    <w:p w:rsidR="00000000" w:rsidDel="00000000" w:rsidP="00000000" w:rsidRDefault="00000000" w:rsidRPr="00000000" w14:paraId="000000E8">
      <w:pPr>
        <w:numPr>
          <w:ilvl w:val="0"/>
          <w:numId w:val="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the routes pertaining to my role should be setup and viewable on the sidebar</w:t>
      </w:r>
    </w:p>
    <w:p w:rsidR="00000000" w:rsidDel="00000000" w:rsidP="00000000" w:rsidRDefault="00000000" w:rsidRPr="00000000" w14:paraId="000000E9">
      <w:pPr>
        <w:numPr>
          <w:ilvl w:val="0"/>
          <w:numId w:val="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if i visit a routes through the url i should be able to view different pages</w:t>
      </w:r>
    </w:p>
    <w:p w:rsidR="00000000" w:rsidDel="00000000" w:rsidP="00000000" w:rsidRDefault="00000000" w:rsidRPr="00000000" w14:paraId="000000EA">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Frontend dashboard views based on authentication level</w:t>
      </w:r>
    </w:p>
    <w:p w:rsidR="00000000" w:rsidDel="00000000" w:rsidP="00000000" w:rsidRDefault="00000000" w:rsidRPr="00000000" w14:paraId="000000EB">
      <w:pPr>
        <w:numPr>
          <w:ilvl w:val="0"/>
          <w:numId w:val="6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user, if i visit a route which i am not allowed, i should received 404 page</w:t>
      </w:r>
    </w:p>
    <w:p w:rsidR="00000000" w:rsidDel="00000000" w:rsidP="00000000" w:rsidRDefault="00000000" w:rsidRPr="00000000" w14:paraId="000000EC">
      <w:pPr>
        <w:numPr>
          <w:ilvl w:val="0"/>
          <w:numId w:val="6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user, if i visit a route which i am allowed, i should received a page component</w:t>
      </w:r>
    </w:p>
    <w:p w:rsidR="00000000" w:rsidDel="00000000" w:rsidP="00000000" w:rsidRDefault="00000000" w:rsidRPr="00000000" w14:paraId="000000ED">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Initial course creation</w:t>
      </w:r>
    </w:p>
    <w:p w:rsidR="00000000" w:rsidDel="00000000" w:rsidP="00000000" w:rsidRDefault="00000000" w:rsidRPr="00000000" w14:paraId="000000EE">
      <w:pPr>
        <w:numPr>
          <w:ilvl w:val="0"/>
          <w:numId w:val="6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can submit a mutation to create a course</w:t>
      </w:r>
    </w:p>
    <w:p w:rsidR="00000000" w:rsidDel="00000000" w:rsidP="00000000" w:rsidRDefault="00000000" w:rsidRPr="00000000" w14:paraId="000000EF">
      <w:pPr>
        <w:numPr>
          <w:ilvl w:val="0"/>
          <w:numId w:val="6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can view course in DB</w:t>
      </w:r>
    </w:p>
    <w:p w:rsidR="00000000" w:rsidDel="00000000" w:rsidP="00000000" w:rsidRDefault="00000000" w:rsidRPr="00000000" w14:paraId="000000F0">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SignUp Mutation (post invite)</w:t>
      </w:r>
    </w:p>
    <w:p w:rsidR="00000000" w:rsidDel="00000000" w:rsidP="00000000" w:rsidRDefault="00000000" w:rsidRPr="00000000" w14:paraId="000000F1">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register via a mutation</w:t>
      </w:r>
    </w:p>
    <w:p w:rsidR="00000000" w:rsidDel="00000000" w:rsidP="00000000" w:rsidRDefault="00000000" w:rsidRPr="00000000" w14:paraId="000000F2">
      <w:pPr>
        <w:numPr>
          <w:ilvl w:val="0"/>
          <w:numId w:val="1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see registration in DB</w:t>
      </w:r>
    </w:p>
    <w:p w:rsidR="00000000" w:rsidDel="00000000" w:rsidP="00000000" w:rsidRDefault="00000000" w:rsidRPr="00000000" w14:paraId="000000F3">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Mailing service Implementation to backend</w:t>
      </w:r>
    </w:p>
    <w:p w:rsidR="00000000" w:rsidDel="00000000" w:rsidP="00000000" w:rsidRDefault="00000000" w:rsidRPr="00000000" w14:paraId="000000F4">
      <w:pPr>
        <w:numPr>
          <w:ilvl w:val="0"/>
          <w:numId w:val="4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can go to localhost:8025 and view email which “went out for delivery”</w:t>
      </w:r>
    </w:p>
    <w:p w:rsidR="00000000" w:rsidDel="00000000" w:rsidP="00000000" w:rsidRDefault="00000000" w:rsidRPr="00000000" w14:paraId="000000F5">
      <w:pPr>
        <w:numPr>
          <w:ilvl w:val="0"/>
          <w:numId w:val="4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admin, i can invite other users and email gets sent via mailhog</w:t>
      </w:r>
    </w:p>
    <w:p w:rsidR="00000000" w:rsidDel="00000000" w:rsidP="00000000" w:rsidRDefault="00000000" w:rsidRPr="00000000" w14:paraId="000000F6">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Mailing service Signup template</w:t>
      </w:r>
    </w:p>
    <w:p w:rsidR="00000000" w:rsidDel="00000000" w:rsidP="00000000" w:rsidRDefault="00000000" w:rsidRPr="00000000" w14:paraId="000000F7">
      <w:pPr>
        <w:numPr>
          <w:ilvl w:val="0"/>
          <w:numId w:val="4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when i view the invitation email, i should see a button with a link to finish registration</w:t>
      </w:r>
    </w:p>
    <w:p w:rsidR="00000000" w:rsidDel="00000000" w:rsidP="00000000" w:rsidRDefault="00000000" w:rsidRPr="00000000" w14:paraId="000000F8">
      <w:pPr>
        <w:numPr>
          <w:ilvl w:val="0"/>
          <w:numId w:val="4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engineer, i should be able to pass jwt token into the url of the email template</w:t>
      </w:r>
    </w:p>
    <w:p w:rsidR="00000000" w:rsidDel="00000000" w:rsidP="00000000" w:rsidRDefault="00000000" w:rsidRPr="00000000" w14:paraId="000000F9">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SignUp form (post invite)</w:t>
      </w:r>
    </w:p>
    <w:p w:rsidR="00000000" w:rsidDel="00000000" w:rsidP="00000000" w:rsidRDefault="00000000" w:rsidRPr="00000000" w14:paraId="000000FA">
      <w:pPr>
        <w:numPr>
          <w:ilvl w:val="0"/>
          <w:numId w:val="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user, if i receive an invitation request, i can register with that invitation request through a signup form</w:t>
      </w:r>
    </w:p>
    <w:p w:rsidR="00000000" w:rsidDel="00000000" w:rsidP="00000000" w:rsidRDefault="00000000" w:rsidRPr="00000000" w14:paraId="000000FB">
      <w:pPr>
        <w:numPr>
          <w:ilvl w:val="0"/>
          <w:numId w:val="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once im completed with signup, i should be able to log in</w:t>
      </w:r>
    </w:p>
    <w:p w:rsidR="00000000" w:rsidDel="00000000" w:rsidP="00000000" w:rsidRDefault="00000000" w:rsidRPr="00000000" w14:paraId="000000FC">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user creation for admins backend</w:t>
      </w:r>
    </w:p>
    <w:p w:rsidR="00000000" w:rsidDel="00000000" w:rsidP="00000000" w:rsidRDefault="00000000" w:rsidRPr="00000000" w14:paraId="000000FD">
      <w:pPr>
        <w:numPr>
          <w:ilvl w:val="0"/>
          <w:numId w:val="3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create a user via graphql playground</w:t>
      </w:r>
    </w:p>
    <w:p w:rsidR="00000000" w:rsidDel="00000000" w:rsidP="00000000" w:rsidRDefault="00000000" w:rsidRPr="00000000" w14:paraId="000000FE">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course creation mutation</w:t>
      </w:r>
    </w:p>
    <w:p w:rsidR="00000000" w:rsidDel="00000000" w:rsidP="00000000" w:rsidRDefault="00000000" w:rsidRPr="00000000" w14:paraId="000000FF">
      <w:pPr>
        <w:numPr>
          <w:ilvl w:val="0"/>
          <w:numId w:val="2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create a course from GraphQL playground</w:t>
      </w:r>
    </w:p>
    <w:p w:rsidR="00000000" w:rsidDel="00000000" w:rsidP="00000000" w:rsidRDefault="00000000" w:rsidRPr="00000000" w14:paraId="00000100">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R&amp;D on Protocol buffers</w:t>
      </w:r>
    </w:p>
    <w:p w:rsidR="00000000" w:rsidDel="00000000" w:rsidP="00000000" w:rsidRDefault="00000000" w:rsidRPr="00000000" w14:paraId="00000101">
      <w:pPr>
        <w:numPr>
          <w:ilvl w:val="0"/>
          <w:numId w:val="6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have clear direction as to whether or not to use Protobufs and why</w:t>
      </w:r>
    </w:p>
    <w:p w:rsidR="00000000" w:rsidDel="00000000" w:rsidP="00000000" w:rsidRDefault="00000000" w:rsidRPr="00000000" w14:paraId="00000102">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Document the authentication aspect of the application, including the cookie/JWT token.</w:t>
      </w:r>
    </w:p>
    <w:p w:rsidR="00000000" w:rsidDel="00000000" w:rsidP="00000000" w:rsidRDefault="00000000" w:rsidRPr="00000000" w14:paraId="00000103">
      <w:pPr>
        <w:numPr>
          <w:ilvl w:val="0"/>
          <w:numId w:val="6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it is simple for me to understand how authentication works,</w:t>
      </w:r>
    </w:p>
    <w:p w:rsidR="00000000" w:rsidDel="00000000" w:rsidP="00000000" w:rsidRDefault="00000000" w:rsidRPr="00000000" w14:paraId="00000104">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create a course with a lesson plan.</w:t>
      </w:r>
    </w:p>
    <w:p w:rsidR="00000000" w:rsidDel="00000000" w:rsidP="00000000" w:rsidRDefault="00000000" w:rsidRPr="00000000" w14:paraId="00000105">
      <w:pPr>
        <w:numPr>
          <w:ilvl w:val="0"/>
          <w:numId w:val="4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create a course w/ lesson plan</w:t>
      </w:r>
    </w:p>
    <w:p w:rsidR="00000000" w:rsidDel="00000000" w:rsidP="00000000" w:rsidRDefault="00000000" w:rsidRPr="00000000" w14:paraId="00000106">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Document the structure and architecture of the API. Describe the usecases, actors, and the objects that the mathbotics learning platform is concerned with.</w:t>
      </w:r>
    </w:p>
    <w:p w:rsidR="00000000" w:rsidDel="00000000" w:rsidP="00000000" w:rsidRDefault="00000000" w:rsidRPr="00000000" w14:paraId="00000107">
      <w:pPr>
        <w:numPr>
          <w:ilvl w:val="0"/>
          <w:numId w:val="5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read and understand the decisions made with regards to mathbotics.</w:t>
      </w:r>
    </w:p>
    <w:p w:rsidR="00000000" w:rsidDel="00000000" w:rsidP="00000000" w:rsidRDefault="00000000" w:rsidRPr="00000000" w14:paraId="00000108">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Document our use of the Prisma package, and the structure of database, relationships, and the use of the ORM/plugin.</w:t>
      </w:r>
    </w:p>
    <w:p w:rsidR="00000000" w:rsidDel="00000000" w:rsidP="00000000" w:rsidRDefault="00000000" w:rsidRPr="00000000" w14:paraId="00000109">
      <w:pPr>
        <w:numPr>
          <w:ilvl w:val="0"/>
          <w:numId w:val="2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understand how to create new tables.</w:t>
      </w:r>
    </w:p>
    <w:p w:rsidR="00000000" w:rsidDel="00000000" w:rsidP="00000000" w:rsidRDefault="00000000" w:rsidRPr="00000000" w14:paraId="0000010A">
      <w:pPr>
        <w:numPr>
          <w:ilvl w:val="0"/>
          <w:numId w:val="2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understand how to define relationships.</w:t>
      </w:r>
    </w:p>
    <w:p w:rsidR="00000000" w:rsidDel="00000000" w:rsidP="00000000" w:rsidRDefault="00000000" w:rsidRPr="00000000" w14:paraId="0000010B">
      <w:pPr>
        <w:numPr>
          <w:ilvl w:val="0"/>
          <w:numId w:val="2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generate the Prisma client.</w:t>
      </w:r>
    </w:p>
    <w:p w:rsidR="00000000" w:rsidDel="00000000" w:rsidP="00000000" w:rsidRDefault="00000000" w:rsidRPr="00000000" w14:paraId="0000010C">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R&amp;D for having gql gen schemas on both frontend and backend</w:t>
      </w:r>
    </w:p>
    <w:p w:rsidR="00000000" w:rsidDel="00000000" w:rsidP="00000000" w:rsidRDefault="00000000" w:rsidRPr="00000000" w14:paraId="0000010D">
      <w:pPr>
        <w:numPr>
          <w:ilvl w:val="0"/>
          <w:numId w:val="3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have clear direction as to where to store the schema.</w:t>
      </w:r>
    </w:p>
    <w:p w:rsidR="00000000" w:rsidDel="00000000" w:rsidP="00000000" w:rsidRDefault="00000000" w:rsidRPr="00000000" w14:paraId="0000010E">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Document our use of the Relay framework for mutations, queries, fragments.</w:t>
      </w:r>
    </w:p>
    <w:p w:rsidR="00000000" w:rsidDel="00000000" w:rsidP="00000000" w:rsidRDefault="00000000" w:rsidRPr="00000000" w14:paraId="0000010F">
      <w:pPr>
        <w:numPr>
          <w:ilvl w:val="0"/>
          <w:numId w:val="2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understand how to make mutations, queries, and fragment using relay.</w:t>
      </w:r>
    </w:p>
    <w:p w:rsidR="00000000" w:rsidDel="00000000" w:rsidP="00000000" w:rsidRDefault="00000000" w:rsidRPr="00000000" w14:paraId="00000110">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Document our use of the nexus framework for objects, queries, mutations. Provide additional reading on GraphQL. (record video)</w:t>
      </w:r>
    </w:p>
    <w:p w:rsidR="00000000" w:rsidDel="00000000" w:rsidP="00000000" w:rsidRDefault="00000000" w:rsidRPr="00000000" w14:paraId="00000111">
      <w:pPr>
        <w:numPr>
          <w:ilvl w:val="0"/>
          <w:numId w:val="5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understand how we use graphql and nexus.</w:t>
      </w:r>
    </w:p>
    <w:p w:rsidR="00000000" w:rsidDel="00000000" w:rsidP="00000000" w:rsidRDefault="00000000" w:rsidRPr="00000000" w14:paraId="00000112">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R&amp;D Finalize structure of content templates in database</w:t>
      </w:r>
    </w:p>
    <w:p w:rsidR="00000000" w:rsidDel="00000000" w:rsidP="00000000" w:rsidRDefault="00000000" w:rsidRPr="00000000" w14:paraId="00000113">
      <w:pPr>
        <w:numPr>
          <w:ilvl w:val="0"/>
          <w:numId w:val="2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have clear direction as to how to implement new content types and layouts.</w:t>
      </w:r>
    </w:p>
    <w:p w:rsidR="00000000" w:rsidDel="00000000" w:rsidP="00000000" w:rsidRDefault="00000000" w:rsidRPr="00000000" w14:paraId="00000114">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lesson mutation</w:t>
      </w:r>
    </w:p>
    <w:p w:rsidR="00000000" w:rsidDel="00000000" w:rsidP="00000000" w:rsidRDefault="00000000" w:rsidRPr="00000000" w14:paraId="00000115">
      <w:pPr>
        <w:numPr>
          <w:ilvl w:val="0"/>
          <w:numId w:val="1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create a lesson from graphql playground</w:t>
      </w:r>
    </w:p>
    <w:p w:rsidR="00000000" w:rsidDel="00000000" w:rsidP="00000000" w:rsidRDefault="00000000" w:rsidRPr="00000000" w14:paraId="00000116">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Database models for Block, Block implementation, lessons, lesson plans, slides</w:t>
      </w:r>
    </w:p>
    <w:p w:rsidR="00000000" w:rsidDel="00000000" w:rsidP="00000000" w:rsidRDefault="00000000" w:rsidRPr="00000000" w14:paraId="00000117">
      <w:pPr>
        <w:numPr>
          <w:ilvl w:val="0"/>
          <w:numId w:val="5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view the tables for Blocks, Lessons, lesson plans, and slides in the database.</w:t>
      </w:r>
    </w:p>
    <w:p w:rsidR="00000000" w:rsidDel="00000000" w:rsidP="00000000" w:rsidRDefault="00000000" w:rsidRPr="00000000" w14:paraId="00000118">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Graphql for Block, Block implementation, lessons, lesson plans, slides</w:t>
      </w:r>
    </w:p>
    <w:p w:rsidR="00000000" w:rsidDel="00000000" w:rsidP="00000000" w:rsidRDefault="00000000" w:rsidRPr="00000000" w14:paraId="00000119">
      <w:pPr>
        <w:numPr>
          <w:ilvl w:val="0"/>
          <w:numId w:val="1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reference the types for block, lesson, lesson plan, and slides from other graphql fields.</w:t>
      </w:r>
    </w:p>
    <w:p w:rsidR="00000000" w:rsidDel="00000000" w:rsidP="00000000" w:rsidRDefault="00000000" w:rsidRPr="00000000" w14:paraId="0000011A">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student creation mutation (depends on course)</w:t>
      </w:r>
    </w:p>
    <w:p w:rsidR="00000000" w:rsidDel="00000000" w:rsidP="00000000" w:rsidRDefault="00000000" w:rsidRPr="00000000" w14:paraId="0000011B">
      <w:pPr>
        <w:numPr>
          <w:ilvl w:val="0"/>
          <w:numId w:val="7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create a student from GraphQL playground.</w:t>
      </w:r>
    </w:p>
    <w:p w:rsidR="00000000" w:rsidDel="00000000" w:rsidP="00000000" w:rsidRDefault="00000000" w:rsidRPr="00000000" w14:paraId="0000011C">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Add GQL Relay mutation fro CreateLesson</w:t>
      </w:r>
    </w:p>
    <w:p w:rsidR="00000000" w:rsidDel="00000000" w:rsidP="00000000" w:rsidRDefault="00000000" w:rsidRPr="00000000" w14:paraId="0000011D">
      <w:pPr>
        <w:numPr>
          <w:ilvl w:val="0"/>
          <w:numId w:val="6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admin, I can create a lesson from the lesson page.</w:t>
      </w:r>
    </w:p>
    <w:p w:rsidR="00000000" w:rsidDel="00000000" w:rsidP="00000000" w:rsidRDefault="00000000" w:rsidRPr="00000000" w14:paraId="0000011E">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Display lessons catalog frontend</w:t>
      </w:r>
    </w:p>
    <w:p w:rsidR="00000000" w:rsidDel="00000000" w:rsidP="00000000" w:rsidRDefault="00000000" w:rsidRPr="00000000" w14:paraId="0000011F">
      <w:pPr>
        <w:numPr>
          <w:ilvl w:val="0"/>
          <w:numId w:val="4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see all the lessons created by admins.</w:t>
      </w:r>
    </w:p>
    <w:p w:rsidR="00000000" w:rsidDel="00000000" w:rsidP="00000000" w:rsidRDefault="00000000" w:rsidRPr="00000000" w14:paraId="00000120">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GQL Mutations Block, Block implementation, lessons, lesson plans, slides</w:t>
      </w:r>
    </w:p>
    <w:p w:rsidR="00000000" w:rsidDel="00000000" w:rsidP="00000000" w:rsidRDefault="00000000" w:rsidRPr="00000000" w14:paraId="00000121">
      <w:pPr>
        <w:numPr>
          <w:ilvl w:val="0"/>
          <w:numId w:val="2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make mutations from graphql playground to create blocks, lessons, lesson plans and slides.</w:t>
      </w:r>
    </w:p>
    <w:p w:rsidR="00000000" w:rsidDel="00000000" w:rsidP="00000000" w:rsidRDefault="00000000" w:rsidRPr="00000000" w14:paraId="00000122">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Define default block templates for Slides (React Component)</w:t>
      </w:r>
    </w:p>
    <w:p w:rsidR="00000000" w:rsidDel="00000000" w:rsidP="00000000" w:rsidRDefault="00000000" w:rsidRPr="00000000" w14:paraId="00000123">
      <w:pPr>
        <w:numPr>
          <w:ilvl w:val="0"/>
          <w:numId w:val="6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 can see the block in its empty state when viewing a new slide.</w:t>
      </w:r>
    </w:p>
    <w:p w:rsidR="00000000" w:rsidDel="00000000" w:rsidP="00000000" w:rsidRDefault="00000000" w:rsidRPr="00000000" w14:paraId="00000124">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R&amp;D for content creation</w:t>
      </w:r>
    </w:p>
    <w:p w:rsidR="00000000" w:rsidDel="00000000" w:rsidP="00000000" w:rsidRDefault="00000000" w:rsidRPr="00000000" w14:paraId="00000125">
      <w:pPr>
        <w:numPr>
          <w:ilvl w:val="0"/>
          <w:numId w:val="3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have clear direction as to implementing content creation.</w:t>
      </w:r>
    </w:p>
    <w:p w:rsidR="00000000" w:rsidDel="00000000" w:rsidP="00000000" w:rsidRDefault="00000000" w:rsidRPr="00000000" w14:paraId="00000126">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Generic React components for creating lessons</w:t>
      </w:r>
    </w:p>
    <w:p w:rsidR="00000000" w:rsidDel="00000000" w:rsidP="00000000" w:rsidRDefault="00000000" w:rsidRPr="00000000" w14:paraId="00000127">
      <w:pPr>
        <w:numPr>
          <w:ilvl w:val="0"/>
          <w:numId w:val="4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use generic components to create lessons regardless of context.</w:t>
      </w:r>
    </w:p>
    <w:p w:rsidR="00000000" w:rsidDel="00000000" w:rsidP="00000000" w:rsidRDefault="00000000" w:rsidRPr="00000000" w14:paraId="00000128">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Manage creating creation lesson plan as an instructor</w:t>
      </w:r>
    </w:p>
    <w:p w:rsidR="00000000" w:rsidDel="00000000" w:rsidP="00000000" w:rsidRDefault="00000000" w:rsidRPr="00000000" w14:paraId="00000129">
      <w:pPr>
        <w:numPr>
          <w:ilvl w:val="0"/>
          <w:numId w:val="6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add lessons to my course’s lesson plan.</w:t>
      </w:r>
    </w:p>
    <w:p w:rsidR="00000000" w:rsidDel="00000000" w:rsidP="00000000" w:rsidRDefault="00000000" w:rsidRPr="00000000" w14:paraId="0000012A">
      <w:pPr>
        <w:numPr>
          <w:ilvl w:val="0"/>
          <w:numId w:val="6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remove lessons from my course’s lesson plan.</w:t>
      </w:r>
    </w:p>
    <w:p w:rsidR="00000000" w:rsidDel="00000000" w:rsidP="00000000" w:rsidRDefault="00000000" w:rsidRPr="00000000" w14:paraId="0000012B">
      <w:pPr>
        <w:numPr>
          <w:ilvl w:val="0"/>
          <w:numId w:val="3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GQL Query lessons catalogue for instructors and admins</w:t>
      </w:r>
    </w:p>
    <w:p w:rsidR="00000000" w:rsidDel="00000000" w:rsidP="00000000" w:rsidRDefault="00000000" w:rsidRPr="00000000" w14:paraId="0000012C">
      <w:pPr>
        <w:numPr>
          <w:ilvl w:val="0"/>
          <w:numId w:val="1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or admin, I can see all of the lessons on their respective pages.</w:t>
      </w:r>
    </w:p>
    <w:p w:rsidR="00000000" w:rsidDel="00000000" w:rsidP="00000000" w:rsidRDefault="00000000" w:rsidRPr="00000000" w14:paraId="0000012D">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sz w:val="21"/>
          <w:szCs w:val="21"/>
          <w:rtl w:val="0"/>
        </w:rPr>
        <w:t xml:space="preserve"> </w:t>
      </w:r>
    </w:p>
    <w:p w:rsidR="00000000" w:rsidDel="00000000" w:rsidP="00000000" w:rsidRDefault="00000000" w:rsidRPr="00000000" w14:paraId="0000012E">
      <w:pPr>
        <w:pBdr>
          <w:top w:color="auto" w:space="0" w:sz="0" w:val="none"/>
          <w:left w:color="auto" w:space="0" w:sz="0" w:val="none"/>
          <w:bottom w:color="auto" w:space="0" w:sz="0" w:val="none"/>
          <w:right w:color="auto" w:space="0" w:sz="0" w:val="none"/>
          <w:between w:color="auto" w:space="0" w:sz="0" w:val="none"/>
        </w:pBdr>
        <w:shd w:fill="ffffff" w:val="clear"/>
        <w:rPr>
          <w:sz w:val="21"/>
          <w:szCs w:val="21"/>
        </w:rPr>
      </w:pPr>
      <w:r w:rsidDel="00000000" w:rsidR="00000000" w:rsidRPr="00000000">
        <w:rPr>
          <w:b w:val="1"/>
          <w:sz w:val="21"/>
          <w:szCs w:val="21"/>
          <w:rtl w:val="0"/>
        </w:rPr>
        <w:t xml:space="preserve">Pending User Stories</w:t>
      </w:r>
      <w:r w:rsidDel="00000000" w:rsidR="00000000" w:rsidRPr="00000000">
        <w:rPr>
          <w:sz w:val="21"/>
          <w:szCs w:val="21"/>
          <w:rtl w:val="0"/>
        </w:rPr>
        <w:t xml:space="preserve"> </w:t>
      </w:r>
    </w:p>
    <w:p w:rsidR="00000000" w:rsidDel="00000000" w:rsidP="00000000" w:rsidRDefault="00000000" w:rsidRPr="00000000" w14:paraId="0000012F">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Instructor view for students and their progress.</w:t>
      </w:r>
    </w:p>
    <w:p w:rsidR="00000000" w:rsidDel="00000000" w:rsidP="00000000" w:rsidRDefault="00000000" w:rsidRPr="00000000" w14:paraId="00000130">
      <w:pPr>
        <w:numPr>
          <w:ilvl w:val="0"/>
          <w:numId w:val="3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view, from my courses’ students tab, my students’ progress through the course.</w:t>
      </w:r>
    </w:p>
    <w:p w:rsidR="00000000" w:rsidDel="00000000" w:rsidP="00000000" w:rsidRDefault="00000000" w:rsidRPr="00000000" w14:paraId="00000131">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guardian creation for students [FrontEnd]</w:t>
      </w:r>
    </w:p>
    <w:p w:rsidR="00000000" w:rsidDel="00000000" w:rsidP="00000000" w:rsidRDefault="00000000" w:rsidRPr="00000000" w14:paraId="00000132">
      <w:pPr>
        <w:numPr>
          <w:ilvl w:val="0"/>
          <w:numId w:val="7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an instructor, I can add new Guardians for my students.</w:t>
      </w:r>
    </w:p>
    <w:p w:rsidR="00000000" w:rsidDel="00000000" w:rsidP="00000000" w:rsidRDefault="00000000" w:rsidRPr="00000000" w14:paraId="00000133">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 guardian creation for students [BackEnd]</w:t>
      </w:r>
    </w:p>
    <w:p w:rsidR="00000000" w:rsidDel="00000000" w:rsidP="00000000" w:rsidRDefault="00000000" w:rsidRPr="00000000" w14:paraId="00000134">
      <w:pPr>
        <w:numPr>
          <w:ilvl w:val="0"/>
          <w:numId w:val="4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create new guardians for students from graphql playground.</w:t>
      </w:r>
    </w:p>
    <w:p w:rsidR="00000000" w:rsidDel="00000000" w:rsidP="00000000" w:rsidRDefault="00000000" w:rsidRPr="00000000" w14:paraId="00000135">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forgot password [FrontEnd]</w:t>
      </w:r>
    </w:p>
    <w:p w:rsidR="00000000" w:rsidDel="00000000" w:rsidP="00000000" w:rsidRDefault="00000000" w:rsidRPr="00000000" w14:paraId="00000136">
      <w:pPr>
        <w:numPr>
          <w:ilvl w:val="0"/>
          <w:numId w:val="2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user, I can click “forgot password” on the frontend and have a password reset link sent to the email I provide, if there is a user associated with that email.</w:t>
      </w:r>
    </w:p>
    <w:p w:rsidR="00000000" w:rsidDel="00000000" w:rsidP="00000000" w:rsidRDefault="00000000" w:rsidRPr="00000000" w14:paraId="00000137">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Implement forgot password [BackEnd]</w:t>
      </w:r>
    </w:p>
    <w:p w:rsidR="00000000" w:rsidDel="00000000" w:rsidP="00000000" w:rsidRDefault="00000000" w:rsidRPr="00000000" w14:paraId="00000138">
      <w:pPr>
        <w:numPr>
          <w:ilvl w:val="0"/>
          <w:numId w:val="5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reset someones password with a token from GQL playground, like we do to register a new user.</w:t>
      </w:r>
    </w:p>
    <w:p w:rsidR="00000000" w:rsidDel="00000000" w:rsidP="00000000" w:rsidRDefault="00000000" w:rsidRPr="00000000" w14:paraId="00000139">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R&amp;D Heroku deployment pipeline</w:t>
      </w:r>
    </w:p>
    <w:p w:rsidR="00000000" w:rsidDel="00000000" w:rsidP="00000000" w:rsidRDefault="00000000" w:rsidRPr="00000000" w14:paraId="0000013A">
      <w:pPr>
        <w:numPr>
          <w:ilvl w:val="0"/>
          <w:numId w:val="7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have clear direction as to how to deploy incremental updates to mathbotics.</w:t>
      </w:r>
    </w:p>
    <w:p w:rsidR="00000000" w:rsidDel="00000000" w:rsidP="00000000" w:rsidRDefault="00000000" w:rsidRPr="00000000" w14:paraId="0000013B">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Setup TravisCI or GH Actions  integration with github</w:t>
      </w:r>
    </w:p>
    <w:p w:rsidR="00000000" w:rsidDel="00000000" w:rsidP="00000000" w:rsidRDefault="00000000" w:rsidRPr="00000000" w14:paraId="0000013C">
      <w:pPr>
        <w:numPr>
          <w:ilvl w:val="0"/>
          <w:numId w:val="4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I can see that new builds are being automatically deployed and tested as they get pushed to the mathbotics repository.</w:t>
      </w:r>
    </w:p>
    <w:p w:rsidR="00000000" w:rsidDel="00000000" w:rsidP="00000000" w:rsidRDefault="00000000" w:rsidRPr="00000000" w14:paraId="0000013D">
      <w:pPr>
        <w:numPr>
          <w:ilvl w:val="0"/>
          <w:numId w:val="1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Polish the codebase for the frontend, apply linting, formatting, etc.</w:t>
      </w:r>
    </w:p>
    <w:p w:rsidR="00000000" w:rsidDel="00000000" w:rsidP="00000000" w:rsidRDefault="00000000" w:rsidRPr="00000000" w14:paraId="0000013E">
      <w:pPr>
        <w:numPr>
          <w:ilvl w:val="0"/>
          <w:numId w:val="7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a developer, Husky prevents me from pushing unformatted, poorly linted code on the frontend, just like it does on the backend.</w:t>
      </w:r>
      <w:r w:rsidDel="00000000" w:rsidR="00000000" w:rsidRPr="00000000">
        <w:rPr>
          <w:rtl w:val="0"/>
        </w:rPr>
      </w:r>
    </w:p>
    <w:p w:rsidR="00000000" w:rsidDel="00000000" w:rsidP="00000000" w:rsidRDefault="00000000" w:rsidRPr="00000000" w14:paraId="0000013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Project Plan </w:t>
      </w:r>
    </w:p>
    <w:p w:rsidR="00000000" w:rsidDel="00000000" w:rsidP="00000000" w:rsidRDefault="00000000" w:rsidRPr="00000000" w14:paraId="0000014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4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 </w:t>
      </w:r>
    </w:p>
    <w:p w:rsidR="00000000" w:rsidDel="00000000" w:rsidP="00000000" w:rsidRDefault="00000000" w:rsidRPr="00000000" w14:paraId="0000014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4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4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5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Hardware and Software Resources  </w:t>
      </w:r>
    </w:p>
    <w:p w:rsidR="00000000" w:rsidDel="00000000" w:rsidP="00000000" w:rsidRDefault="00000000" w:rsidRPr="00000000" w14:paraId="0000016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6B">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Software:</w:t>
      </w:r>
    </w:p>
    <w:p w:rsidR="00000000" w:rsidDel="00000000" w:rsidP="00000000" w:rsidRDefault="00000000" w:rsidRPr="00000000" w14:paraId="0000016C">
      <w:pPr>
        <w:numPr>
          <w:ilvl w:val="0"/>
          <w:numId w:val="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Docker: </w:t>
      </w:r>
      <w:hyperlink r:id="rId6">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tl w:val="0"/>
        </w:rPr>
      </w:r>
    </w:p>
    <w:p w:rsidR="00000000" w:rsidDel="00000000" w:rsidP="00000000" w:rsidRDefault="00000000" w:rsidRPr="00000000" w14:paraId="0000016D">
      <w:pPr>
        <w:numPr>
          <w:ilvl w:val="0"/>
          <w:numId w:val="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Git: </w:t>
      </w:r>
      <w:hyperlink r:id="rId7">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tl w:val="0"/>
        </w:rPr>
      </w:r>
    </w:p>
    <w:p w:rsidR="00000000" w:rsidDel="00000000" w:rsidP="00000000" w:rsidRDefault="00000000" w:rsidRPr="00000000" w14:paraId="0000016E">
      <w:pPr>
        <w:numPr>
          <w:ilvl w:val="0"/>
          <w:numId w:val="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Text Editor: VSCode, Atom, Sublime, Vim</w:t>
      </w:r>
    </w:p>
    <w:p w:rsidR="00000000" w:rsidDel="00000000" w:rsidP="00000000" w:rsidRDefault="00000000" w:rsidRPr="00000000" w14:paraId="0000016F">
      <w:pPr>
        <w:numPr>
          <w:ilvl w:val="0"/>
          <w:numId w:val="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Web Browser: Chrome, Firefox, Safari</w:t>
      </w:r>
    </w:p>
    <w:p w:rsidR="00000000" w:rsidDel="00000000" w:rsidP="00000000" w:rsidRDefault="00000000" w:rsidRPr="00000000" w14:paraId="0000017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Hardware:</w:t>
      </w:r>
    </w:p>
    <w:p w:rsidR="00000000" w:rsidDel="00000000" w:rsidP="00000000" w:rsidRDefault="00000000" w:rsidRPr="00000000" w14:paraId="00000171">
      <w:pPr>
        <w:numPr>
          <w:ilvl w:val="0"/>
          <w:numId w:val="2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Computer + Keyboard</w:t>
      </w:r>
      <w:r w:rsidDel="00000000" w:rsidR="00000000" w:rsidRPr="00000000">
        <w:rPr>
          <w:rtl w:val="0"/>
        </w:rPr>
      </w:r>
    </w:p>
    <w:p w:rsidR="00000000" w:rsidDel="00000000" w:rsidP="00000000" w:rsidRDefault="00000000" w:rsidRPr="00000000" w14:paraId="0000017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7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Sprints Plan </w:t>
      </w:r>
    </w:p>
    <w:p w:rsidR="00000000" w:rsidDel="00000000" w:rsidP="00000000" w:rsidRDefault="00000000" w:rsidRPr="00000000" w14:paraId="0000017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7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EPIC 1 [2/21/20] </w:t>
      </w:r>
    </w:p>
    <w:p w:rsidR="00000000" w:rsidDel="00000000" w:rsidP="00000000" w:rsidRDefault="00000000" w:rsidRPr="00000000" w14:paraId="0000017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portal login, user creation, and role based routes</w:t>
      </w:r>
    </w:p>
    <w:p w:rsidR="00000000" w:rsidDel="00000000" w:rsidP="00000000" w:rsidRDefault="00000000" w:rsidRPr="00000000" w14:paraId="0000017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Epic 1 is to setup user creation and user access into the portal.</w:t>
      </w:r>
    </w:p>
    <w:p w:rsidR="00000000" w:rsidDel="00000000" w:rsidP="00000000" w:rsidRDefault="00000000" w:rsidRPr="00000000" w14:paraId="0000017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Features this epic will provide:</w:t>
      </w:r>
    </w:p>
    <w:p w:rsidR="00000000" w:rsidDel="00000000" w:rsidP="00000000" w:rsidRDefault="00000000" w:rsidRPr="00000000" w14:paraId="0000017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login</w:t>
      </w:r>
    </w:p>
    <w:p w:rsidR="00000000" w:rsidDel="00000000" w:rsidP="00000000" w:rsidRDefault="00000000" w:rsidRPr="00000000" w14:paraId="0000017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creation with roles (Admin, Instructor, Guardian, Student)</w:t>
      </w:r>
    </w:p>
    <w:p w:rsidR="00000000" w:rsidDel="00000000" w:rsidP="00000000" w:rsidRDefault="00000000" w:rsidRPr="00000000" w14:paraId="0000017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Auth level routes (routes available only on user role)</w:t>
      </w:r>
    </w:p>
    <w:p w:rsidR="00000000" w:rsidDel="00000000" w:rsidP="00000000" w:rsidRDefault="00000000" w:rsidRPr="00000000" w14:paraId="0000017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Role based JWT token creation</w:t>
      </w:r>
    </w:p>
    <w:p w:rsidR="00000000" w:rsidDel="00000000" w:rsidP="00000000" w:rsidRDefault="00000000" w:rsidRPr="00000000" w14:paraId="0000017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Placeholder Pages for desired endpoints</w:t>
      </w:r>
    </w:p>
    <w:p w:rsidR="00000000" w:rsidDel="00000000" w:rsidP="00000000" w:rsidRDefault="00000000" w:rsidRPr="00000000" w14:paraId="0000017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EPIC 2 [3/21/20] </w:t>
      </w:r>
    </w:p>
    <w:p w:rsidR="00000000" w:rsidDel="00000000" w:rsidP="00000000" w:rsidRDefault="00000000" w:rsidRPr="00000000" w14:paraId="0000018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Content creation, Content Display</w:t>
      </w:r>
    </w:p>
    <w:p w:rsidR="00000000" w:rsidDel="00000000" w:rsidP="00000000" w:rsidRDefault="00000000" w:rsidRPr="00000000" w14:paraId="0000018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Epic will fulfill the following goals.</w:t>
      </w:r>
    </w:p>
    <w:p w:rsidR="00000000" w:rsidDel="00000000" w:rsidP="00000000" w:rsidRDefault="00000000" w:rsidRPr="00000000" w14:paraId="0000018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Goals:</w:t>
      </w:r>
    </w:p>
    <w:p w:rsidR="00000000" w:rsidDel="00000000" w:rsidP="00000000" w:rsidRDefault="00000000" w:rsidRPr="00000000" w14:paraId="0000018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Create &amp; Manage content (Admin level)</w:t>
      </w:r>
    </w:p>
    <w:p w:rsidR="00000000" w:rsidDel="00000000" w:rsidP="00000000" w:rsidRDefault="00000000" w:rsidRPr="00000000" w14:paraId="0000018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Manage &amp; Creating courses with content (Instructors)</w:t>
      </w:r>
    </w:p>
    <w:p w:rsidR="00000000" w:rsidDel="00000000" w:rsidP="00000000" w:rsidRDefault="00000000" w:rsidRPr="00000000" w14:paraId="0000018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View content specific to your account</w:t>
      </w:r>
    </w:p>
    <w:p w:rsidR="00000000" w:rsidDel="00000000" w:rsidP="00000000" w:rsidRDefault="00000000" w:rsidRPr="00000000" w14:paraId="0000018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Ideas:</w:t>
      </w:r>
    </w:p>
    <w:p w:rsidR="00000000" w:rsidDel="00000000" w:rsidP="00000000" w:rsidRDefault="00000000" w:rsidRPr="00000000" w14:paraId="0000018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Expected hours to complete course</w:t>
      </w:r>
    </w:p>
    <w:p w:rsidR="00000000" w:rsidDel="00000000" w:rsidP="00000000" w:rsidRDefault="00000000" w:rsidRPr="00000000" w14:paraId="0000018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 course contains students, lesson plans which has content within it.</w:t>
      </w:r>
    </w:p>
    <w:p w:rsidR="00000000" w:rsidDel="00000000" w:rsidP="00000000" w:rsidRDefault="00000000" w:rsidRPr="00000000" w14:paraId="0000018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8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EPIC 3 [4/20/20] </w:t>
      </w:r>
    </w:p>
    <w:p w:rsidR="00000000" w:rsidDel="00000000" w:rsidP="00000000" w:rsidRDefault="00000000" w:rsidRPr="00000000" w14:paraId="0000018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 progress, Guardian access for student analytics</w:t>
      </w:r>
    </w:p>
    <w:p w:rsidR="00000000" w:rsidDel="00000000" w:rsidP="00000000" w:rsidRDefault="00000000" w:rsidRPr="00000000" w14:paraId="0000018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Goals:</w:t>
      </w:r>
    </w:p>
    <w:p w:rsidR="00000000" w:rsidDel="00000000" w:rsidP="00000000" w:rsidRDefault="00000000" w:rsidRPr="00000000" w14:paraId="0000018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View lessons completion in percentages</w:t>
      </w:r>
    </w:p>
    <w:p w:rsidR="00000000" w:rsidDel="00000000" w:rsidP="00000000" w:rsidRDefault="00000000" w:rsidRPr="00000000" w14:paraId="0000018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Backend for grading multiple choice</w:t>
      </w:r>
    </w:p>
    <w:p w:rsidR="00000000" w:rsidDel="00000000" w:rsidP="00000000" w:rsidRDefault="00000000" w:rsidRPr="00000000" w14:paraId="0000018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Implement any missing (Text, Image, Video, Short Response)</w:t>
      </w:r>
    </w:p>
    <w:p w:rsidR="00000000" w:rsidDel="00000000" w:rsidP="00000000" w:rsidRDefault="00000000" w:rsidRPr="00000000" w14:paraId="0000019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As a student/instructor view your completion percentage</w:t>
      </w:r>
    </w:p>
    <w:p w:rsidR="00000000" w:rsidDel="00000000" w:rsidP="00000000" w:rsidRDefault="00000000" w:rsidRPr="00000000" w14:paraId="0000019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As a instructor, I can view my students' completion</w:t>
      </w:r>
    </w:p>
    <w:p w:rsidR="00000000" w:rsidDel="00000000" w:rsidP="00000000" w:rsidRDefault="00000000" w:rsidRPr="00000000" w14:paraId="0000019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Lesson plan creation (preferably via Instructor, but for now can be by admin)</w:t>
      </w:r>
    </w:p>
    <w:p w:rsidR="00000000" w:rsidDel="00000000" w:rsidP="00000000" w:rsidRDefault="00000000" w:rsidRPr="00000000" w14:paraId="0000019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Guardian to student relation with UI component (not priority)</w:t>
      </w:r>
      <w:r w:rsidDel="00000000" w:rsidR="00000000" w:rsidRPr="00000000">
        <w:rPr>
          <w:rtl w:val="0"/>
        </w:rPr>
      </w:r>
    </w:p>
    <w:p w:rsidR="00000000" w:rsidDel="00000000" w:rsidP="00000000" w:rsidRDefault="00000000" w:rsidRPr="00000000" w14:paraId="0000019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9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A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32"/>
          <w:szCs w:val="32"/>
          <w:rtl w:val="0"/>
        </w:rPr>
        <w:t xml:space="preserve">System Design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A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B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Architectural Patterns </w:t>
      </w:r>
    </w:p>
    <w:p w:rsidR="00000000" w:rsidDel="00000000" w:rsidP="00000000" w:rsidRDefault="00000000" w:rsidRPr="00000000" w14:paraId="000001B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our architecture, we had complete control of the direction we wanted the project to take, so we took advantage of these freedoms and designed an architecture that would survive the test of time but was also simple to work on.</w:t>
      </w:r>
    </w:p>
    <w:p w:rsidR="00000000" w:rsidDel="00000000" w:rsidP="00000000" w:rsidRDefault="00000000" w:rsidRPr="00000000" w14:paraId="000001B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chose to use GraphQL [1], as it provides incredible type safety and a very opinionated and robust architecture, which we’d seen in our previous employers.</w:t>
      </w:r>
      <w:r w:rsidDel="00000000" w:rsidR="00000000" w:rsidRPr="00000000">
        <w:rPr>
          <w:rFonts w:ascii="Times New Roman" w:cs="Times New Roman" w:eastAsia="Times New Roman" w:hAnsi="Times New Roman"/>
          <w:sz w:val="24"/>
          <w:szCs w:val="24"/>
          <w:rtl w:val="0"/>
        </w:rPr>
        <w:t xml:space="preserve"> The GraphQL ecosystem lends itself to follow a monolithic architecture, that is, an architecture where the bulk of the processing and code exists on a single service, and this service, if necessary, could be replicated horizontally to adjust to either performance concerns or availability concerns.</w:t>
      </w:r>
    </w:p>
    <w:p w:rsidR="00000000" w:rsidDel="00000000" w:rsidP="00000000" w:rsidRDefault="00000000" w:rsidRPr="00000000" w14:paraId="000001B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find that this is much simpler and versatile than the microservices architecture, as that quickly becomes a deployment nightmare and loses too much type safety through overwhelming amounts of request hopping.</w:t>
      </w:r>
    </w:p>
    <w:p w:rsidR="00000000" w:rsidDel="00000000" w:rsidP="00000000" w:rsidRDefault="00000000" w:rsidRPr="00000000" w14:paraId="000001B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advantages we gain from the monolithic, GraphQL architecture, is that we gain a substantial amount of code, and type reuse. Data that would need to be replicated across the multiple services for them to understand each other and their contracts with each other, is simply attached to GraphQL types that live within the same codebase, and they can easily “resolve” subtypes of each other, this is a win that is very clearly documented in the GraphQL documentation [2].</w:t>
      </w:r>
    </w:p>
    <w:p w:rsidR="00000000" w:rsidDel="00000000" w:rsidP="00000000" w:rsidRDefault="00000000" w:rsidRPr="00000000" w14:paraId="000001B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 then, overall, our application only has a handful of different services:</w:t>
      </w:r>
    </w:p>
    <w:p w:rsidR="00000000" w:rsidDel="00000000" w:rsidP="00000000" w:rsidRDefault="00000000" w:rsidRPr="00000000" w14:paraId="000001B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C">
      <w:pPr>
        <w:numPr>
          <w:ilvl w:val="0"/>
          <w:numId w:val="3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GraphQL backend (written in TypeScript [3])</w:t>
      </w:r>
    </w:p>
    <w:p w:rsidR="00000000" w:rsidDel="00000000" w:rsidP="00000000" w:rsidRDefault="00000000" w:rsidRPr="00000000" w14:paraId="000001BD">
      <w:pPr>
        <w:numPr>
          <w:ilvl w:val="0"/>
          <w:numId w:val="3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React frontend (written in TypeScript)</w:t>
      </w:r>
    </w:p>
    <w:p w:rsidR="00000000" w:rsidDel="00000000" w:rsidP="00000000" w:rsidRDefault="00000000" w:rsidRPr="00000000" w14:paraId="000001BE">
      <w:pPr>
        <w:numPr>
          <w:ilvl w:val="0"/>
          <w:numId w:val="3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PostgreSQL [4] database</w:t>
      </w:r>
    </w:p>
    <w:p w:rsidR="00000000" w:rsidDel="00000000" w:rsidP="00000000" w:rsidRDefault="00000000" w:rsidRPr="00000000" w14:paraId="000001B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 our architecture becomes a simple, REST*-like for those unfamiliar with GraphQL, communication between the frontend and the backend, with data persistence via requests to our PostgreSQL service.</w:t>
      </w:r>
    </w:p>
    <w:p w:rsidR="00000000" w:rsidDel="00000000" w:rsidP="00000000" w:rsidRDefault="00000000" w:rsidRPr="00000000" w14:paraId="000001C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a modification of what is usually thought of as an MVC** architecture, but rather than C for controllers, we instead have a Graph that distributes the request to the corresponding nodes in the Graph.</w:t>
      </w:r>
    </w:p>
    <w:p w:rsidR="00000000" w:rsidDel="00000000" w:rsidP="00000000" w:rsidRDefault="00000000" w:rsidRPr="00000000" w14:paraId="000001C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C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System and Subsystem Decomposition </w:t>
      </w:r>
    </w:p>
    <w:p w:rsidR="00000000" w:rsidDel="00000000" w:rsidP="00000000" w:rsidRDefault="00000000" w:rsidRPr="00000000" w14:paraId="000001C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C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Mathbotics is composed of three services:</w:t>
      </w:r>
    </w:p>
    <w:p w:rsidR="00000000" w:rsidDel="00000000" w:rsidP="00000000" w:rsidRDefault="00000000" w:rsidRPr="00000000" w14:paraId="000001C7">
      <w:pPr>
        <w:numPr>
          <w:ilvl w:val="0"/>
          <w:numId w:val="1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Frontend (React)</w:t>
      </w:r>
    </w:p>
    <w:p w:rsidR="00000000" w:rsidDel="00000000" w:rsidP="00000000" w:rsidRDefault="00000000" w:rsidRPr="00000000" w14:paraId="000001C8">
      <w:pPr>
        <w:numPr>
          <w:ilvl w:val="1"/>
          <w:numId w:val="15"/>
        </w:numPr>
        <w:pBdr>
          <w:top w:color="auto" w:space="0" w:sz="0" w:val="none"/>
          <w:left w:color="auto" w:space="0" w:sz="0" w:val="none"/>
          <w:bottom w:color="auto" w:space="0" w:sz="0" w:val="none"/>
          <w:right w:color="auto" w:space="0" w:sz="0" w:val="none"/>
          <w:between w:color="auto" w:space="0" w:sz="0" w:val="none"/>
        </w:pBdr>
        <w:shd w:fill="ffffff" w:val="clea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frontend is the client for the Mathbotics application, it is the only part of the system that users will ever directly interact with, but it communicates to the backend.</w:t>
      </w:r>
    </w:p>
    <w:p w:rsidR="00000000" w:rsidDel="00000000" w:rsidP="00000000" w:rsidRDefault="00000000" w:rsidRPr="00000000" w14:paraId="000001C9">
      <w:pPr>
        <w:numPr>
          <w:ilvl w:val="1"/>
          <w:numId w:val="15"/>
        </w:numPr>
        <w:pBdr>
          <w:top w:color="auto" w:space="0" w:sz="0" w:val="none"/>
          <w:left w:color="auto" w:space="0" w:sz="0" w:val="none"/>
          <w:bottom w:color="auto" w:space="0" w:sz="0" w:val="none"/>
          <w:right w:color="auto" w:space="0" w:sz="0" w:val="none"/>
          <w:between w:color="auto" w:space="0" w:sz="0" w:val="none"/>
        </w:pBdr>
        <w:shd w:fill="ffffff" w:val="clea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frontend communicates to the backend via a GraphQL layer which is provided by Relay, the frontend essentially makes POST requests that are encoded with information by Relay to provide the benefits of GraphQL schema resolution as well as type safety.</w:t>
      </w:r>
    </w:p>
    <w:p w:rsidR="00000000" w:rsidDel="00000000" w:rsidP="00000000" w:rsidRDefault="00000000" w:rsidRPr="00000000" w14:paraId="000001CA">
      <w:pPr>
        <w:numPr>
          <w:ilvl w:val="0"/>
          <w:numId w:val="1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Backend (Node)</w:t>
      </w:r>
    </w:p>
    <w:p w:rsidR="00000000" w:rsidDel="00000000" w:rsidP="00000000" w:rsidRDefault="00000000" w:rsidRPr="00000000" w14:paraId="000001CB">
      <w:pPr>
        <w:numPr>
          <w:ilvl w:val="1"/>
          <w:numId w:val="15"/>
        </w:numPr>
        <w:pBdr>
          <w:top w:color="auto" w:space="0" w:sz="0" w:val="none"/>
          <w:left w:color="auto" w:space="0" w:sz="0" w:val="none"/>
          <w:bottom w:color="auto" w:space="0" w:sz="0" w:val="none"/>
          <w:right w:color="auto" w:space="0" w:sz="0" w:val="none"/>
          <w:between w:color="auto" w:space="0" w:sz="0" w:val="none"/>
        </w:pBdr>
        <w:shd w:fill="ffffff" w:val="clea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backend provides the logic for all of the data requested by the frontend as well as all the data modified by it.</w:t>
      </w:r>
    </w:p>
    <w:p w:rsidR="00000000" w:rsidDel="00000000" w:rsidP="00000000" w:rsidRDefault="00000000" w:rsidRPr="00000000" w14:paraId="000001CC">
      <w:pPr>
        <w:numPr>
          <w:ilvl w:val="1"/>
          <w:numId w:val="15"/>
        </w:numPr>
        <w:pBdr>
          <w:top w:color="auto" w:space="0" w:sz="0" w:val="none"/>
          <w:left w:color="auto" w:space="0" w:sz="0" w:val="none"/>
          <w:bottom w:color="auto" w:space="0" w:sz="0" w:val="none"/>
          <w:right w:color="auto" w:space="0" w:sz="0" w:val="none"/>
          <w:between w:color="auto" w:space="0" w:sz="0" w:val="none"/>
        </w:pBdr>
        <w:shd w:fill="ffffff" w:val="clea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Where applicable, this data may mutate the application state, typically when it does so, the new data is persisted in the </w:t>
      </w:r>
    </w:p>
    <w:p w:rsidR="00000000" w:rsidDel="00000000" w:rsidP="00000000" w:rsidRDefault="00000000" w:rsidRPr="00000000" w14:paraId="000001CD">
      <w:pPr>
        <w:numPr>
          <w:ilvl w:val="0"/>
          <w:numId w:val="1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Database (PostgreSQL) </w:t>
      </w:r>
    </w:p>
    <w:p w:rsidR="00000000" w:rsidDel="00000000" w:rsidP="00000000" w:rsidRDefault="00000000" w:rsidRPr="00000000" w14:paraId="000001C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9050" distT="19050" distL="19050" distR="19050">
            <wp:extent cx="4033838" cy="3984943"/>
            <wp:effectExtent b="0" l="0" r="0" t="0"/>
            <wp:docPr id="9" name="image17.png"/>
            <a:graphic>
              <a:graphicData uri="http://schemas.openxmlformats.org/drawingml/2006/picture">
                <pic:pic>
                  <pic:nvPicPr>
                    <pic:cNvPr id="0" name="image17.png"/>
                    <pic:cNvPicPr preferRelativeResize="0"/>
                  </pic:nvPicPr>
                  <pic:blipFill>
                    <a:blip r:embed="rId8"/>
                    <a:srcRect b="0" l="0" r="0" t="0"/>
                    <a:stretch>
                      <a:fillRect/>
                    </a:stretch>
                  </pic:blipFill>
                  <pic:spPr>
                    <a:xfrm>
                      <a:off x="0" y="0"/>
                      <a:ext cx="4033838" cy="3984943"/>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Deployment Diagram </w:t>
      </w:r>
    </w:p>
    <w:p w:rsidR="00000000" w:rsidDel="00000000" w:rsidP="00000000" w:rsidRDefault="00000000" w:rsidRPr="00000000" w14:paraId="000001D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D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frontend can, and should be served a static site, the backend should be deployed using docker, which it already uses as a result of the docker-compose work that we did to make sure that future developers had a painless environment to develop on, and the database should be provided by Heroku. All the services should live under 1 team in Heroku for easy management.</w:t>
      </w:r>
    </w:p>
    <w:p w:rsidR="00000000" w:rsidDel="00000000" w:rsidP="00000000" w:rsidRDefault="00000000" w:rsidRPr="00000000" w14:paraId="000001D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Below, find an example of what the deployment diagram looks like under these assumptions:</w:t>
      </w:r>
    </w:p>
    <w:p w:rsidR="00000000" w:rsidDel="00000000" w:rsidP="00000000" w:rsidRDefault="00000000" w:rsidRPr="00000000" w14:paraId="000001D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2413000"/>
            <wp:effectExtent b="0" l="0" r="0" t="0"/>
            <wp:docPr id="10"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59436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1D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D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E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Design Patterns </w:t>
      </w:r>
    </w:p>
    <w:p w:rsidR="00000000" w:rsidDel="00000000" w:rsidP="00000000" w:rsidRDefault="00000000" w:rsidRPr="00000000" w14:paraId="000001E8">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9">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GraphQL</w:t>
      </w:r>
    </w:p>
    <w:p w:rsidR="00000000" w:rsidDel="00000000" w:rsidP="00000000" w:rsidRDefault="00000000" w:rsidRPr="00000000" w14:paraId="000001EA">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Functional Programming</w:t>
      </w:r>
    </w:p>
    <w:p w:rsidR="00000000" w:rsidDel="00000000" w:rsidP="00000000" w:rsidRDefault="00000000" w:rsidRPr="00000000" w14:paraId="000001EB">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Relational Data</w:t>
      </w:r>
    </w:p>
    <w:p w:rsidR="00000000" w:rsidDel="00000000" w:rsidP="00000000" w:rsidRDefault="00000000" w:rsidRPr="00000000" w14:paraId="000001EC">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Layered Architecture: Models, Views, Graphs</w:t>
      </w:r>
    </w:p>
    <w:p w:rsidR="00000000" w:rsidDel="00000000" w:rsidP="00000000" w:rsidRDefault="00000000" w:rsidRPr="00000000" w14:paraId="000001ED">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Singleton</w:t>
      </w:r>
    </w:p>
    <w:p w:rsidR="00000000" w:rsidDel="00000000" w:rsidP="00000000" w:rsidRDefault="00000000" w:rsidRPr="00000000" w14:paraId="000001EE">
      <w:pPr>
        <w:numPr>
          <w:ilvl w:val="0"/>
          <w:numId w:val="46"/>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Domain Driven Design</w:t>
      </w:r>
    </w:p>
    <w:p w:rsidR="00000000" w:rsidDel="00000000" w:rsidP="00000000" w:rsidRDefault="00000000" w:rsidRPr="00000000" w14:paraId="000001E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Because we built this project from the ground up, we had all the say in the design patterns that we utilized, so we opted for paradigms that are extremely simple and powerful to work with.</w:t>
      </w:r>
    </w:p>
    <w:p w:rsidR="00000000" w:rsidDel="00000000" w:rsidP="00000000" w:rsidRDefault="00000000" w:rsidRPr="00000000" w14:paraId="000001F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application was built entirely in TypeScript, from frontend, to backend, so we had access to the incredibly powerful tools of the TypeScript and JavaScript ecosystem that allow us to create beautiful, functional software, so we opted to use this beautiful pattern wherever possible.</w:t>
      </w:r>
    </w:p>
    <w:p w:rsidR="00000000" w:rsidDel="00000000" w:rsidP="00000000" w:rsidRDefault="00000000" w:rsidRPr="00000000" w14:paraId="000001F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Given that our application was also a GraphQL application, we also had to conform to the GraphQL design patterns, which are very opinionated, so what we actually ended up with was a very powerful marriage of the restrictions and patterns of the GraphQL framework we used, known as Nexus.js, and the functional programming paradigm that TypeScript gives us access to. In our use of GraphQL we also adhered to Domain Driven Design, as a large part of the power of GraphQL exists in forcing you to think only about the model, or domain at hand when designing your code.</w:t>
      </w:r>
    </w:p>
    <w:p w:rsidR="00000000" w:rsidDel="00000000" w:rsidP="00000000" w:rsidRDefault="00000000" w:rsidRPr="00000000" w14:paraId="000001F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also led us to the Layered Architecture, as described in the above architecture section.</w:t>
      </w:r>
    </w:p>
    <w:p w:rsidR="00000000" w:rsidDel="00000000" w:rsidP="00000000" w:rsidRDefault="00000000" w:rsidRPr="00000000" w14:paraId="000001F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Whenever it was necessary, however, we also fell back to some of the power of Object Oriented Programming, for example, the Singleton pattern. We used the singleton pattern to avoid wasting time doing expensive computations over and over, allowing us to simply use the same instance of the object when it was used more than once, rather than create multiple instances. </w:t>
      </w:r>
    </w:p>
    <w:p w:rsidR="00000000" w:rsidDel="00000000" w:rsidP="00000000" w:rsidRDefault="00000000" w:rsidRPr="00000000" w14:paraId="000001F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used these when creating the connection with the database, for example, as that is an expensive computation (in terms of time) as we are limited to the RTT it takes to make a request to the database service and obtain a new connection, so we put this connection in a singleton. </w:t>
      </w:r>
    </w:p>
    <w:p w:rsidR="00000000" w:rsidDel="00000000" w:rsidP="00000000" w:rsidRDefault="00000000" w:rsidRPr="00000000" w14:paraId="000001F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Similarly, we also used the singleton pattern when connecting to our mail service provider, for similar reasons as those outlined above in relation to the database.</w:t>
      </w:r>
    </w:p>
    <w:p w:rsidR="00000000" w:rsidDel="00000000" w:rsidP="00000000" w:rsidRDefault="00000000" w:rsidRPr="00000000" w14:paraId="000001F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F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F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System Validation </w:t>
      </w:r>
    </w:p>
    <w:p w:rsidR="00000000" w:rsidDel="00000000" w:rsidP="00000000" w:rsidRDefault="00000000" w:rsidRPr="00000000" w14:paraId="0000020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0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Given our experience at large companies like Ultimate Software, Home Depot, Facebook, and Google, we understand the immense positive impact that testing can have on a system and confidence in that system. For this reason, one of our first sprints was focused on developing robust tooling for testing the Mathbotics system as well as maintaining quality of code across the system.</w:t>
      </w:r>
      <w:r w:rsidDel="00000000" w:rsidR="00000000" w:rsidRPr="00000000">
        <w:rPr>
          <w:rtl w:val="0"/>
        </w:rPr>
      </w:r>
    </w:p>
    <w:p w:rsidR="00000000" w:rsidDel="00000000" w:rsidP="00000000" w:rsidRDefault="00000000" w:rsidRPr="00000000" w14:paraId="0000020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0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discuss our use of the following tools to validate our system:</w:t>
      </w:r>
    </w:p>
    <w:p w:rsidR="00000000" w:rsidDel="00000000" w:rsidP="00000000" w:rsidRDefault="00000000" w:rsidRPr="00000000" w14:paraId="00000204">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TypeScript</w:t>
      </w:r>
    </w:p>
    <w:p w:rsidR="00000000" w:rsidDel="00000000" w:rsidP="00000000" w:rsidRDefault="00000000" w:rsidRPr="00000000" w14:paraId="00000205">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Eslint</w:t>
      </w:r>
    </w:p>
    <w:p w:rsidR="00000000" w:rsidDel="00000000" w:rsidP="00000000" w:rsidRDefault="00000000" w:rsidRPr="00000000" w14:paraId="00000206">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Husky</w:t>
      </w:r>
    </w:p>
    <w:p w:rsidR="00000000" w:rsidDel="00000000" w:rsidP="00000000" w:rsidRDefault="00000000" w:rsidRPr="00000000" w14:paraId="00000207">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Prettier</w:t>
      </w:r>
    </w:p>
    <w:p w:rsidR="00000000" w:rsidDel="00000000" w:rsidP="00000000" w:rsidRDefault="00000000" w:rsidRPr="00000000" w14:paraId="00000208">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Jest (Integration, Unit Testing)</w:t>
      </w:r>
    </w:p>
    <w:p w:rsidR="00000000" w:rsidDel="00000000" w:rsidP="00000000" w:rsidRDefault="00000000" w:rsidRPr="00000000" w14:paraId="00000209">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ApolloServerTesting (Integration Testing)</w:t>
      </w:r>
    </w:p>
    <w:p w:rsidR="00000000" w:rsidDel="00000000" w:rsidP="00000000" w:rsidRDefault="00000000" w:rsidRPr="00000000" w14:paraId="0000020A">
      <w:pPr>
        <w:numPr>
          <w:ilvl w:val="0"/>
          <w:numId w:val="78"/>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Codegen</w:t>
      </w:r>
    </w:p>
    <w:p w:rsidR="00000000" w:rsidDel="00000000" w:rsidP="00000000" w:rsidRDefault="00000000" w:rsidRPr="00000000" w14:paraId="0000020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0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0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0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0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1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TypeScript</w:t>
      </w:r>
      <w:r w:rsidDel="00000000" w:rsidR="00000000" w:rsidRPr="00000000">
        <w:rPr>
          <w:rtl w:val="0"/>
        </w:rPr>
      </w:r>
    </w:p>
    <w:p w:rsidR="00000000" w:rsidDel="00000000" w:rsidP="00000000" w:rsidRDefault="00000000" w:rsidRPr="00000000" w14:paraId="0000021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2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TypeScript provides a much safer ecosystem to develop on than JavaScript, which was our other alternative given that we decided to use Node for our project. The use of TypeScript eliminates an entire class of errors or mistakes that may happen through the development process by adding a compile step to the JavaScript development process.</w:t>
      </w:r>
    </w:p>
    <w:p w:rsidR="00000000" w:rsidDel="00000000" w:rsidP="00000000" w:rsidRDefault="00000000" w:rsidRPr="00000000" w14:paraId="0000022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Whereas JavaScript is an interpreted language, that merely catches errors when the code in question actually executes, TypeScript is a compiled language, that understands the rules that make JavaScript code executable (no undefined variables, possible access to undefined properties, misspelling, etc.), and when it compiles, before even running any of your code, you would know if you’ve committed a mistake of those described above.</w:t>
      </w:r>
    </w:p>
    <w:p w:rsidR="00000000" w:rsidDel="00000000" w:rsidP="00000000" w:rsidRDefault="00000000" w:rsidRPr="00000000" w14:paraId="0000022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2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Mathbotics uses TypeScript on both the frontend AND the backend, we feel that this makes it much simpler for a new team to develop Mathbotics code, as for the most part the paradigms on the frontend are identical to those on the backend. Learning one new language is much easier than learning two, so we opted to use TypeScript in both places.</w:t>
      </w:r>
    </w:p>
    <w:p w:rsidR="00000000" w:rsidDel="00000000" w:rsidP="00000000" w:rsidRDefault="00000000" w:rsidRPr="00000000" w14:paraId="0000022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In the backend, our use of TypeScript is seen in every file in our source code. We leverage immutability and expressiveness to help TypeScript make better inferences as to our types as much as we can. The drawback of TypeScript is that in many cases you need to declare your types, and in these cases, the potential for human error still exists. Further on, we discuss tools that we used to further extend the power of TypeScript on the Mathbotics codebase.</w:t>
      </w:r>
    </w:p>
    <w:p w:rsidR="00000000" w:rsidDel="00000000" w:rsidP="00000000" w:rsidRDefault="00000000" w:rsidRPr="00000000" w14:paraId="0000022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In the frontend, we use TypeScript alongside with React in what is called TSX, which is a mixture of React’s own JSX with TypeScript. This marriage provides type safety in some of the places where it matters the most in a frontend project -- the templating. Whereas other frontend frameworks tend to leave you to your own devices when it comes to typing inside the template (or the HTML-like syntax) React’s mixture with TypeScript provides true type safety all throughout the source code.</w:t>
      </w:r>
    </w:p>
    <w:p w:rsidR="00000000" w:rsidDel="00000000" w:rsidP="00000000" w:rsidRDefault="00000000" w:rsidRPr="00000000" w14:paraId="0000022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2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2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2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3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3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Codegen</w:t>
      </w:r>
    </w:p>
    <w:p w:rsidR="00000000" w:rsidDel="00000000" w:rsidP="00000000" w:rsidRDefault="00000000" w:rsidRPr="00000000" w14:paraId="0000023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3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While TypeScript provides us with very good type safety in some cases, for a good portion of cases, the user still needs to write type hints, and since we’re using GraphQL, in which all the object types and resolvers must be typed already, this would essentially lead to the user needing to write type declarations in three different places: the frontend TypeScript code, the backend TypeScript code, and the GraphQL schema. We use tools that allow you to write your GraphQL schema with TypeScript, and then it simply generates the types for the frontend, the backend, and also the GraphQL schema in SDL***.</w:t>
      </w:r>
    </w:p>
    <w:p w:rsidR="00000000" w:rsidDel="00000000" w:rsidP="00000000" w:rsidRDefault="00000000" w:rsidRPr="00000000" w14:paraId="0000023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3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In the backend, we use GraphQL Nexus [5] to generate types for the TS code to use as well as generate the GraphQL SDL.</w:t>
      </w:r>
    </w:p>
    <w:p w:rsidR="00000000" w:rsidDel="00000000" w:rsidP="00000000" w:rsidRDefault="00000000" w:rsidRPr="00000000" w14:paraId="0000023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ab/>
        <w:t xml:space="preserve">The frontend uses Relay [6] to take the GraphQL schema in SDL and generate TS types.</w:t>
      </w:r>
      <w:r w:rsidDel="00000000" w:rsidR="00000000" w:rsidRPr="00000000">
        <w:rPr>
          <w:rtl w:val="0"/>
        </w:rPr>
      </w:r>
    </w:p>
    <w:p w:rsidR="00000000" w:rsidDel="00000000" w:rsidP="00000000" w:rsidRDefault="00000000" w:rsidRPr="00000000" w14:paraId="0000023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3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Eslint</w:t>
      </w:r>
    </w:p>
    <w:p w:rsidR="00000000" w:rsidDel="00000000" w:rsidP="00000000" w:rsidRDefault="00000000" w:rsidRPr="00000000" w14:paraId="0000023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3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Eslint provides a system for one to add rules to prevent “code smells” or anti-patterns in code. It can be very destructive to write unsafe code, especially when it seems innocent. Eslint prevents this by checking it against a set of custom rules.</w:t>
      </w:r>
    </w:p>
    <w:p w:rsidR="00000000" w:rsidDel="00000000" w:rsidP="00000000" w:rsidRDefault="00000000" w:rsidRPr="00000000" w14:paraId="0000023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w:t>
      </w:r>
    </w:p>
    <w:p w:rsidR="00000000" w:rsidDel="00000000" w:rsidP="00000000" w:rsidRDefault="00000000" w:rsidRPr="00000000" w14:paraId="00000240">
      <w:pPr>
        <w:pBdr>
          <w:top w:color="auto" w:space="0" w:sz="0" w:val="none"/>
          <w:left w:color="auto" w:space="0" w:sz="0" w:val="none"/>
          <w:bottom w:color="auto" w:space="0" w:sz="0" w:val="none"/>
          <w:right w:color="auto" w:space="0" w:sz="0" w:val="none"/>
          <w:between w:color="auto" w:space="0" w:sz="0" w:val="none"/>
        </w:pBdr>
        <w:shd w:fill="ffffff" w:val="clea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use a custom set of rules, alongside with the ruleset from Airbnb, a company well known for writing beautiful JavaScript.</w:t>
      </w:r>
    </w:p>
    <w:p w:rsidR="00000000" w:rsidDel="00000000" w:rsidP="00000000" w:rsidRDefault="00000000" w:rsidRPr="00000000" w14:paraId="0000024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4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Prettier</w:t>
      </w:r>
    </w:p>
    <w:p w:rsidR="00000000" w:rsidDel="00000000" w:rsidP="00000000" w:rsidRDefault="00000000" w:rsidRPr="00000000" w14:paraId="0000024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4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Prettier is simply a code formatter, it makes sure that all code following the same structure “looks” the same in terms of formatting. This is absolutely pivotal when it comes to finding changes in code (via Github or even by eye), and it also completely removes useless discussions of “this code looks better than that”.</w:t>
      </w:r>
    </w:p>
    <w:p w:rsidR="00000000" w:rsidDel="00000000" w:rsidP="00000000" w:rsidRDefault="00000000" w:rsidRPr="00000000" w14:paraId="0000024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4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ab/>
        <w:t xml:space="preserve">We have a custom .prettierrc within the code directory, and we use a prettier extension to format all of our code against it.</w:t>
      </w:r>
      <w:r w:rsidDel="00000000" w:rsidR="00000000" w:rsidRPr="00000000">
        <w:rPr>
          <w:rtl w:val="0"/>
        </w:rPr>
      </w:r>
    </w:p>
    <w:p w:rsidR="00000000" w:rsidDel="00000000" w:rsidP="00000000" w:rsidRDefault="00000000" w:rsidRPr="00000000" w14:paraId="0000024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Husky</w:t>
      </w:r>
    </w:p>
    <w:p w:rsidR="00000000" w:rsidDel="00000000" w:rsidP="00000000" w:rsidRDefault="00000000" w:rsidRPr="00000000" w14:paraId="0000024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4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All of the aforementioned tools are great, but the project needs a way to make sure that they are used. That’s where Husky comes into play. Husky will, according to hooks based on git commands, run predetermined scripts and only run the associated git command if said script exits with a successful error code.</w:t>
      </w:r>
    </w:p>
    <w:p w:rsidR="00000000" w:rsidDel="00000000" w:rsidP="00000000" w:rsidRDefault="00000000" w:rsidRPr="00000000" w14:paraId="0000024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4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Before push, all the aforementioned tools are run via commands in the package.json that will ensure that the code adheres to all of the standards mentioned above before it can be pushed to the Mathbotics repository. This leads to us maintaining a very high standard of code quality, and greatly reducing the amount of breaking bugs that can be pushed to the codebase.</w:t>
      </w:r>
    </w:p>
    <w:p w:rsidR="00000000" w:rsidDel="00000000" w:rsidP="00000000" w:rsidRDefault="00000000" w:rsidRPr="00000000" w14:paraId="0000024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5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5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Jest</w:t>
      </w:r>
    </w:p>
    <w:p w:rsidR="00000000" w:rsidDel="00000000" w:rsidP="00000000" w:rsidRDefault="00000000" w:rsidRPr="00000000" w14:paraId="0000025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5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Jest is a JavaScript/TypeScript testing framework that allows you to write beautiful unit and integration tests to execute features in your JavaScript or TypeScript codebase. Testing is paramount to creating the developer’s trust in features they develop, but also in ensuring that new features do not break existing one. Needless to say, testing is paramount.</w:t>
      </w:r>
    </w:p>
    <w:p w:rsidR="00000000" w:rsidDel="00000000" w:rsidP="00000000" w:rsidRDefault="00000000" w:rsidRPr="00000000" w14:paraId="0000025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5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We use a custom Jest configuration that allows us to run TypeScript tests with ease, and we have two folders in which we place our tests, one for unit tests, and another for integration tests using ApolloServerTesting, which we’ll dive deeper into.</w:t>
      </w:r>
    </w:p>
    <w:p w:rsidR="00000000" w:rsidDel="00000000" w:rsidP="00000000" w:rsidRDefault="00000000" w:rsidRPr="00000000" w14:paraId="0000025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ApolloServerTesting</w:t>
      </w:r>
    </w:p>
    <w:p w:rsidR="00000000" w:rsidDel="00000000" w:rsidP="00000000" w:rsidRDefault="00000000" w:rsidRPr="00000000" w14:paraId="0000025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w:t>
      </w:r>
    </w:p>
    <w:p w:rsidR="00000000" w:rsidDel="00000000" w:rsidP="00000000" w:rsidRDefault="00000000" w:rsidRPr="00000000" w14:paraId="0000025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ApolloServerTesting provides us with a method to write integration tests for a GraphQL server by writing queries or mutations exactly like a client would.</w:t>
      </w:r>
    </w:p>
    <w:p w:rsidR="00000000" w:rsidDel="00000000" w:rsidP="00000000" w:rsidRDefault="00000000" w:rsidRPr="00000000" w14:paraId="0000025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w:t>
      </w:r>
    </w:p>
    <w:p w:rsidR="00000000" w:rsidDel="00000000" w:rsidP="00000000" w:rsidRDefault="00000000" w:rsidRPr="00000000" w14:paraId="0000025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We have multiple tests in the integration folder, in which the integration tests are written. These tests essentially involve making a query or mutation and analyzing the response that comes back, asserting the data comes back as expected.</w:t>
      </w:r>
    </w:p>
    <w:p w:rsidR="00000000" w:rsidDel="00000000" w:rsidP="00000000" w:rsidRDefault="00000000" w:rsidRPr="00000000" w14:paraId="0000026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Glossary </w:t>
      </w:r>
    </w:p>
    <w:p w:rsidR="00000000" w:rsidDel="00000000" w:rsidP="00000000" w:rsidRDefault="00000000" w:rsidRPr="00000000" w14:paraId="0000026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*REST: Representational State Transfer [7]</w:t>
      </w:r>
    </w:p>
    <w:p w:rsidR="00000000" w:rsidDel="00000000" w:rsidP="00000000" w:rsidRDefault="00000000" w:rsidRPr="00000000" w14:paraId="0000026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**MVC: Model View Controller [8]</w:t>
      </w:r>
    </w:p>
    <w:p w:rsidR="00000000" w:rsidDel="00000000" w:rsidP="00000000" w:rsidRDefault="00000000" w:rsidRPr="00000000" w14:paraId="0000026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***SDL: Schema Definition Language [9]</w:t>
      </w:r>
    </w:p>
    <w:p w:rsidR="00000000" w:rsidDel="00000000" w:rsidP="00000000" w:rsidRDefault="00000000" w:rsidRPr="00000000" w14:paraId="0000026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6">
      <w:pPr>
        <w:pBdr>
          <w:top w:color="auto" w:space="0" w:sz="0" w:val="none"/>
          <w:left w:color="auto" w:space="0" w:sz="0" w:val="none"/>
          <w:bottom w:color="auto" w:space="0" w:sz="0" w:val="none"/>
          <w:right w:color="auto" w:space="0" w:sz="0" w:val="none"/>
          <w:between w:color="auto" w:space="0" w:sz="0" w:val="none"/>
        </w:pBdr>
        <w:shd w:fill="ffffff" w:val="clear"/>
        <w:jc w:val="left"/>
        <w:rPr>
          <w:color w:val="666666"/>
          <w:sz w:val="18"/>
          <w:szCs w:val="18"/>
        </w:rPr>
      </w:pPr>
      <w:r w:rsidDel="00000000" w:rsidR="00000000" w:rsidRPr="00000000">
        <w:rPr>
          <w:rtl w:val="0"/>
        </w:rPr>
      </w:r>
    </w:p>
    <w:p w:rsidR="00000000" w:rsidDel="00000000" w:rsidP="00000000" w:rsidRDefault="00000000" w:rsidRPr="00000000" w14:paraId="0000026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6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7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8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8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Appendix  </w:t>
      </w:r>
    </w:p>
    <w:p w:rsidR="00000000" w:rsidDel="00000000" w:rsidP="00000000" w:rsidRDefault="00000000" w:rsidRPr="00000000" w14:paraId="0000028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Appendix A - UML Diagrams </w:t>
      </w:r>
    </w:p>
    <w:p w:rsidR="00000000" w:rsidDel="00000000" w:rsidP="00000000" w:rsidRDefault="00000000" w:rsidRPr="00000000" w14:paraId="0000028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284">
      <w:pPr>
        <w:numPr>
          <w:ilvl w:val="0"/>
          <w:numId w:val="1"/>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FrontEnd Edit Course Class Diagram (David Castaneda)</w:t>
      </w:r>
    </w:p>
    <w:p w:rsidR="00000000" w:rsidDel="00000000" w:rsidP="00000000" w:rsidRDefault="00000000" w:rsidRPr="00000000" w14:paraId="00000285">
      <w:pPr>
        <w:pBdr>
          <w:top w:color="auto" w:space="0" w:sz="0" w:val="none"/>
          <w:left w:color="auto" w:space="0" w:sz="0" w:val="none"/>
          <w:bottom w:color="auto" w:space="0" w:sz="0" w:val="none"/>
          <w:right w:color="auto" w:space="0" w:sz="0" w:val="none"/>
          <w:between w:color="auto" w:space="0" w:sz="0" w:val="none"/>
        </w:pBdr>
        <w:shd w:fill="ffffff" w:val="clear"/>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4927600"/>
            <wp:effectExtent b="0" l="0" r="0" t="0"/>
            <wp:docPr id="14" name="image22.png"/>
            <a:graphic>
              <a:graphicData uri="http://schemas.openxmlformats.org/drawingml/2006/picture">
                <pic:pic>
                  <pic:nvPicPr>
                    <pic:cNvPr id="0" name="image22.png"/>
                    <pic:cNvPicPr preferRelativeResize="0"/>
                  </pic:nvPicPr>
                  <pic:blipFill>
                    <a:blip r:embed="rId10"/>
                    <a:srcRect b="0" l="0" r="0" t="0"/>
                    <a:stretch>
                      <a:fillRect/>
                    </a:stretch>
                  </pic:blipFill>
                  <pic:spPr>
                    <a:xfrm>
                      <a:off x="0" y="0"/>
                      <a:ext cx="5943600" cy="4927600"/>
                    </a:xfrm>
                    <a:prstGeom prst="rect"/>
                    <a:ln/>
                  </pic:spPr>
                </pic:pic>
              </a:graphicData>
            </a:graphic>
          </wp:inline>
        </w:drawing>
      </w:r>
      <w:r w:rsidDel="00000000" w:rsidR="00000000" w:rsidRPr="00000000">
        <w:rPr>
          <w:rtl w:val="0"/>
        </w:rPr>
      </w:r>
    </w:p>
    <w:p w:rsidR="00000000" w:rsidDel="00000000" w:rsidP="00000000" w:rsidRDefault="00000000" w:rsidRPr="00000000" w14:paraId="00000286">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7">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8">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9">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A">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B">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C">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D">
      <w:pPr>
        <w:numPr>
          <w:ilvl w:val="0"/>
          <w:numId w:val="5"/>
        </w:numPr>
        <w:pBdr>
          <w:top w:color="auto" w:space="0" w:sz="0" w:val="none"/>
          <w:left w:color="auto" w:space="0" w:sz="0" w:val="none"/>
          <w:bottom w:color="auto" w:space="0" w:sz="0" w:val="none"/>
          <w:right w:color="auto" w:space="0" w:sz="0" w:val="none"/>
          <w:between w:color="auto" w:space="0" w:sz="0" w:val="none"/>
        </w:pBdr>
        <w:shd w:fill="ffffff" w:val="clear"/>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System Use Case diagram (David Castaneda and Andres Valdes)</w:t>
      </w:r>
    </w:p>
    <w:p w:rsidR="00000000" w:rsidDel="00000000" w:rsidP="00000000" w:rsidRDefault="00000000" w:rsidRPr="00000000" w14:paraId="0000028E">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4254500"/>
            <wp:effectExtent b="0" l="0" r="0" t="0"/>
            <wp:docPr id="22" name="image21.png"/>
            <a:graphic>
              <a:graphicData uri="http://schemas.openxmlformats.org/drawingml/2006/picture">
                <pic:pic>
                  <pic:nvPicPr>
                    <pic:cNvPr id="0" name="image21.png"/>
                    <pic:cNvPicPr preferRelativeResize="0"/>
                  </pic:nvPicPr>
                  <pic:blipFill>
                    <a:blip r:embed="rId11"/>
                    <a:srcRect b="0" l="0" r="0" t="0"/>
                    <a:stretch>
                      <a:fillRect/>
                    </a:stretch>
                  </pic:blipFill>
                  <pic:spPr>
                    <a:xfrm>
                      <a:off x="0" y="0"/>
                      <a:ext cx="59436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28F">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0">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1">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2">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3">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4">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5">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6">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7">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8">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9">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A">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B">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C">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D">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9E">
      <w:pPr>
        <w:numPr>
          <w:ilvl w:val="0"/>
          <w:numId w:val="3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Invite user sequence diagram(David Castaneda)</w:t>
      </w:r>
    </w:p>
    <w:p w:rsidR="00000000" w:rsidDel="00000000" w:rsidP="00000000" w:rsidRDefault="00000000" w:rsidRPr="00000000" w14:paraId="0000029F">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4330700"/>
            <wp:effectExtent b="0" l="0" r="0" t="0"/>
            <wp:docPr id="12"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94360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A1">
      <w:pPr>
        <w:numPr>
          <w:ilvl w:val="0"/>
          <w:numId w:val="1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Backend Class Diagram (GraphQL Schema Diagram) (Entire Application from Query Entry Points) (Andres Valdes)</w:t>
      </w:r>
    </w:p>
    <w:p w:rsidR="00000000" w:rsidDel="00000000" w:rsidP="00000000" w:rsidRDefault="00000000" w:rsidRPr="00000000" w14:paraId="000002A2">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785393" cy="2033588"/>
            <wp:effectExtent b="0" l="0" r="0" t="0"/>
            <wp:docPr id="15"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785393" cy="2033588"/>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numPr>
          <w:ilvl w:val="0"/>
          <w:numId w:val="1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Backend Class Diagram (GraphQL Schema Diagram) (Entire Application from Mutation Entry Points) (Andres Valdes)</w:t>
      </w:r>
    </w:p>
    <w:p w:rsidR="00000000" w:rsidDel="00000000" w:rsidP="00000000" w:rsidRDefault="00000000" w:rsidRPr="00000000" w14:paraId="000002A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A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ab/>
      </w:r>
      <w:r w:rsidDel="00000000" w:rsidR="00000000" w:rsidRPr="00000000">
        <w:rPr>
          <w:rFonts w:ascii="Times New Roman" w:cs="Times New Roman" w:eastAsia="Times New Roman" w:hAnsi="Times New Roman"/>
          <w:sz w:val="28"/>
          <w:szCs w:val="28"/>
        </w:rPr>
        <w:drawing>
          <wp:inline distB="114300" distT="114300" distL="114300" distR="114300">
            <wp:extent cx="5943600" cy="1854200"/>
            <wp:effectExtent b="0" l="0" r="0" t="0"/>
            <wp:docPr id="11"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A7">
      <w:pPr>
        <w:numPr>
          <w:ilvl w:val="0"/>
          <w:numId w:val="1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Database ER Diagram (Andres Valdes)</w:t>
      </w:r>
      <w:r w:rsidDel="00000000" w:rsidR="00000000" w:rsidRPr="00000000">
        <w:rPr>
          <w:rFonts w:ascii="Times New Roman" w:cs="Times New Roman" w:eastAsia="Times New Roman" w:hAnsi="Times New Roman"/>
          <w:b w:val="1"/>
          <w:sz w:val="28"/>
          <w:szCs w:val="28"/>
        </w:rPr>
        <w:drawing>
          <wp:inline distB="114300" distT="114300" distL="114300" distR="114300">
            <wp:extent cx="5710238" cy="7723462"/>
            <wp:effectExtent b="0" l="0" r="0" t="0"/>
            <wp:docPr id="6" name="image13.png"/>
            <a:graphic>
              <a:graphicData uri="http://schemas.openxmlformats.org/drawingml/2006/picture">
                <pic:pic>
                  <pic:nvPicPr>
                    <pic:cNvPr id="0" name="image13.png"/>
                    <pic:cNvPicPr preferRelativeResize="0"/>
                  </pic:nvPicPr>
                  <pic:blipFill>
                    <a:blip r:embed="rId15"/>
                    <a:srcRect b="0" l="0" r="0" t="0"/>
                    <a:stretch>
                      <a:fillRect/>
                    </a:stretch>
                  </pic:blipFill>
                  <pic:spPr>
                    <a:xfrm>
                      <a:off x="0" y="0"/>
                      <a:ext cx="5710238" cy="7723462"/>
                    </a:xfrm>
                    <a:prstGeom prst="rect"/>
                    <a:ln/>
                  </pic:spPr>
                </pic:pic>
              </a:graphicData>
            </a:graphic>
          </wp:inline>
        </w:drawing>
      </w:r>
      <w:r w:rsidDel="00000000" w:rsidR="00000000" w:rsidRPr="00000000">
        <w:rPr>
          <w:rtl w:val="0"/>
        </w:rPr>
      </w:r>
    </w:p>
    <w:p w:rsidR="00000000" w:rsidDel="00000000" w:rsidP="00000000" w:rsidRDefault="00000000" w:rsidRPr="00000000" w14:paraId="000002A8">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A9">
      <w:pPr>
        <w:numPr>
          <w:ilvl w:val="0"/>
          <w:numId w:val="1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Sequence Diagram for CreateSlideMutation (Andres Valdes)</w:t>
      </w:r>
      <w:r w:rsidDel="00000000" w:rsidR="00000000" w:rsidRPr="00000000">
        <w:rPr>
          <w:rtl w:val="0"/>
        </w:rPr>
      </w:r>
    </w:p>
    <w:p w:rsidR="00000000" w:rsidDel="00000000" w:rsidP="00000000" w:rsidRDefault="00000000" w:rsidRPr="00000000" w14:paraId="000002A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213100"/>
            <wp:effectExtent b="0" l="0" r="0" t="0"/>
            <wp:docPr id="18"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AC">
      <w:pPr>
        <w:numPr>
          <w:ilvl w:val="0"/>
          <w:numId w:val="14"/>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Architecture Diagram (Andres Valdes and David Castaneda)</w:t>
      </w:r>
      <w:r w:rsidDel="00000000" w:rsidR="00000000" w:rsidRPr="00000000">
        <w:rPr>
          <w:rtl w:val="0"/>
        </w:rPr>
      </w:r>
    </w:p>
    <w:p w:rsidR="00000000" w:rsidDel="00000000" w:rsidP="00000000" w:rsidRDefault="00000000" w:rsidRPr="00000000" w14:paraId="000002A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9050" distT="19050" distL="19050" distR="19050">
            <wp:extent cx="3269946" cy="3224213"/>
            <wp:effectExtent b="0" l="0" r="0" t="0"/>
            <wp:docPr id="13" name="image17.png"/>
            <a:graphic>
              <a:graphicData uri="http://schemas.openxmlformats.org/drawingml/2006/picture">
                <pic:pic>
                  <pic:nvPicPr>
                    <pic:cNvPr id="0" name="image17.png"/>
                    <pic:cNvPicPr preferRelativeResize="0"/>
                  </pic:nvPicPr>
                  <pic:blipFill>
                    <a:blip r:embed="rId8"/>
                    <a:srcRect b="0" l="0" r="0" t="0"/>
                    <a:stretch>
                      <a:fillRect/>
                    </a:stretch>
                  </pic:blipFill>
                  <pic:spPr>
                    <a:xfrm>
                      <a:off x="0" y="0"/>
                      <a:ext cx="3269946" cy="3224213"/>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A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Appendix B - User Interface Design </w:t>
      </w:r>
    </w:p>
    <w:p w:rsidR="00000000" w:rsidDel="00000000" w:rsidP="00000000" w:rsidRDefault="00000000" w:rsidRPr="00000000" w14:paraId="000002B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B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Login Page:</w:t>
      </w:r>
    </w:p>
    <w:p w:rsidR="00000000" w:rsidDel="00000000" w:rsidP="00000000" w:rsidRDefault="00000000" w:rsidRPr="00000000" w14:paraId="000002B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4795838" cy="3911989"/>
            <wp:effectExtent b="0" l="0" r="0" t="0"/>
            <wp:docPr id="3"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4795838" cy="3911989"/>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B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Registration Page:</w:t>
      </w:r>
    </w:p>
    <w:p w:rsidR="00000000" w:rsidDel="00000000" w:rsidP="00000000" w:rsidRDefault="00000000" w:rsidRPr="00000000" w14:paraId="000002C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Once a user is invited they will receive an email which takes them to this registration page.</w:t>
      </w:r>
    </w:p>
    <w:p w:rsidR="00000000" w:rsidDel="00000000" w:rsidP="00000000" w:rsidRDefault="00000000" w:rsidRPr="00000000" w14:paraId="000002C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441700"/>
            <wp:effectExtent b="0" l="0" r="0" t="0"/>
            <wp:docPr id="2"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2C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C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Dashboard:</w:t>
      </w:r>
    </w:p>
    <w:p w:rsidR="00000000" w:rsidDel="00000000" w:rsidP="00000000" w:rsidRDefault="00000000" w:rsidRPr="00000000" w14:paraId="000002D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Main page when you first login</w:t>
      </w:r>
    </w:p>
    <w:p w:rsidR="00000000" w:rsidDel="00000000" w:rsidP="00000000" w:rsidRDefault="00000000" w:rsidRPr="00000000" w14:paraId="000002D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4729163" cy="2690469"/>
            <wp:effectExtent b="0" l="0" r="0" t="0"/>
            <wp:docPr id="21" name="image19.png"/>
            <a:graphic>
              <a:graphicData uri="http://schemas.openxmlformats.org/drawingml/2006/picture">
                <pic:pic>
                  <pic:nvPicPr>
                    <pic:cNvPr id="0" name="image19.png"/>
                    <pic:cNvPicPr preferRelativeResize="0"/>
                  </pic:nvPicPr>
                  <pic:blipFill>
                    <a:blip r:embed="rId19"/>
                    <a:srcRect b="0" l="0" r="0" t="0"/>
                    <a:stretch>
                      <a:fillRect/>
                    </a:stretch>
                  </pic:blipFill>
                  <pic:spPr>
                    <a:xfrm>
                      <a:off x="0" y="0"/>
                      <a:ext cx="4729163" cy="2690469"/>
                    </a:xfrm>
                    <a:prstGeom prst="rect"/>
                    <a:ln/>
                  </pic:spPr>
                </pic:pic>
              </a:graphicData>
            </a:graphic>
          </wp:inline>
        </w:drawing>
      </w:r>
      <w:r w:rsidDel="00000000" w:rsidR="00000000" w:rsidRPr="00000000">
        <w:rPr>
          <w:rtl w:val="0"/>
        </w:rPr>
      </w:r>
    </w:p>
    <w:p w:rsidR="00000000" w:rsidDel="00000000" w:rsidP="00000000" w:rsidRDefault="00000000" w:rsidRPr="00000000" w14:paraId="000002D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D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Invite User:</w:t>
      </w:r>
    </w:p>
    <w:p w:rsidR="00000000" w:rsidDel="00000000" w:rsidP="00000000" w:rsidRDefault="00000000" w:rsidRPr="00000000" w14:paraId="000002E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8"/>
          <w:szCs w:val="28"/>
          <w:rtl w:val="0"/>
        </w:rPr>
        <w:t xml:space="preserve">Admin form to invite a user</w:t>
      </w:r>
      <w:r w:rsidDel="00000000" w:rsidR="00000000" w:rsidRPr="00000000">
        <w:rPr>
          <w:rtl w:val="0"/>
        </w:rPr>
      </w:r>
    </w:p>
    <w:p w:rsidR="00000000" w:rsidDel="00000000" w:rsidP="00000000" w:rsidRDefault="00000000" w:rsidRPr="00000000" w14:paraId="000002E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035300"/>
            <wp:effectExtent b="0" l="0" r="0" t="0"/>
            <wp:docPr id="23"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594360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2E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E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2F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Lessons Page:</w:t>
      </w:r>
    </w:p>
    <w:p w:rsidR="00000000" w:rsidDel="00000000" w:rsidP="00000000" w:rsidRDefault="00000000" w:rsidRPr="00000000" w14:paraId="0000030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Page to create a lesson</w:t>
      </w:r>
    </w:p>
    <w:p w:rsidR="00000000" w:rsidDel="00000000" w:rsidP="00000000" w:rsidRDefault="00000000" w:rsidRPr="00000000" w14:paraId="0000030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3365500"/>
            <wp:effectExtent b="0" l="0" r="0" t="0"/>
            <wp:docPr id="17"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59436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0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Edit Slides page:</w:t>
      </w:r>
    </w:p>
    <w:p w:rsidR="00000000" w:rsidDel="00000000" w:rsidP="00000000" w:rsidRDefault="00000000" w:rsidRPr="00000000" w14:paraId="0000031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allows a user to create content by adding new slides to a lesson. By selecting a slide on the left sidebar, you can edit the slide or view the content of that slide.</w:t>
      </w:r>
    </w:p>
    <w:p w:rsidR="00000000" w:rsidDel="00000000" w:rsidP="00000000" w:rsidRDefault="00000000" w:rsidRPr="00000000" w14:paraId="0000031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6878075" cy="3890963"/>
            <wp:effectExtent b="0" l="0" r="0" t="0"/>
            <wp:docPr id="16"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6878075" cy="3890963"/>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1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1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32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Add Slide Modal:</w:t>
      </w:r>
    </w:p>
    <w:p w:rsidR="00000000" w:rsidDel="00000000" w:rsidP="00000000" w:rsidRDefault="00000000" w:rsidRPr="00000000" w14:paraId="0000032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Clicking on the big plus card will open a modal that allows the user to select the type of slide layout they want. </w:t>
      </w:r>
    </w:p>
    <w:p w:rsidR="00000000" w:rsidDel="00000000" w:rsidP="00000000" w:rsidRDefault="00000000" w:rsidRPr="00000000" w14:paraId="0000032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5943600" cy="3403600"/>
            <wp:effectExtent b="0" l="0" r="0" t="0"/>
            <wp:docPr id="19"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94360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2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Courses Page:</w:t>
      </w:r>
    </w:p>
    <w:p w:rsidR="00000000" w:rsidDel="00000000" w:rsidP="00000000" w:rsidRDefault="00000000" w:rsidRPr="00000000" w14:paraId="0000033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display the courses a user is a part of</w:t>
      </w:r>
    </w:p>
    <w:p w:rsidR="00000000" w:rsidDel="00000000" w:rsidP="00000000" w:rsidRDefault="00000000" w:rsidRPr="00000000" w14:paraId="0000033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90900"/>
            <wp:effectExtent b="0" l="0" r="0" t="0"/>
            <wp:docPr id="4"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33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3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Course Page:</w:t>
      </w:r>
    </w:p>
    <w:p w:rsidR="00000000" w:rsidDel="00000000" w:rsidP="00000000" w:rsidRDefault="00000000" w:rsidRPr="00000000" w14:paraId="0000034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display the information for a single course. It provides information about the course title, description, lesson count and progress.</w:t>
      </w:r>
    </w:p>
    <w:p w:rsidR="00000000" w:rsidDel="00000000" w:rsidP="00000000" w:rsidRDefault="00000000" w:rsidRPr="00000000" w14:paraId="0000034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78200"/>
            <wp:effectExtent b="0" l="0" r="0" t="0"/>
            <wp:docPr id="5"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34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4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5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Edit Course Page (LessonPlan):</w:t>
      </w:r>
    </w:p>
    <w:p w:rsidR="00000000" w:rsidDel="00000000" w:rsidP="00000000" w:rsidRDefault="00000000" w:rsidRPr="00000000" w14:paraId="0000035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display how the lessons in a courses can be added or removed. The lesson catalogue includes all the lessons created by an admin. By clicking on a lesson on the right hand side, it will add it to the lesson plan on the left sidebar</w:t>
      </w:r>
    </w:p>
    <w:p w:rsidR="00000000" w:rsidDel="00000000" w:rsidP="00000000" w:rsidRDefault="00000000" w:rsidRPr="00000000" w14:paraId="0000036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78200"/>
            <wp:effectExtent b="0" l="0" r="0" t="0"/>
            <wp:docPr id="8"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6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Edit Course Page (Students)</w:t>
      </w:r>
    </w:p>
    <w:p w:rsidR="00000000" w:rsidDel="00000000" w:rsidP="00000000" w:rsidRDefault="00000000" w:rsidRPr="00000000" w14:paraId="0000037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provides the functionality to add students to a course. Clicking on the add student button will open a modal which includes a form to add a student.</w:t>
      </w:r>
    </w:p>
    <w:p w:rsidR="00000000" w:rsidDel="00000000" w:rsidP="00000000" w:rsidRDefault="00000000" w:rsidRPr="00000000" w14:paraId="0000037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90900"/>
            <wp:effectExtent b="0" l="0" r="0" t="0"/>
            <wp:docPr id="7" name="image7.png"/>
            <a:graphic>
              <a:graphicData uri="http://schemas.openxmlformats.org/drawingml/2006/picture">
                <pic:pic>
                  <pic:nvPicPr>
                    <pic:cNvPr id="0" name="image7.png"/>
                    <pic:cNvPicPr preferRelativeResize="0"/>
                  </pic:nvPicPr>
                  <pic:blipFill>
                    <a:blip r:embed="rId27"/>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7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Edit Course Page (Course Details)</w:t>
      </w:r>
    </w:p>
    <w:p w:rsidR="00000000" w:rsidDel="00000000" w:rsidP="00000000" w:rsidRDefault="00000000" w:rsidRPr="00000000" w14:paraId="0000038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 form to edit the course name and description</w:t>
      </w:r>
    </w:p>
    <w:p w:rsidR="00000000" w:rsidDel="00000000" w:rsidP="00000000" w:rsidRDefault="00000000" w:rsidRPr="00000000" w14:paraId="0000038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78200"/>
            <wp:effectExtent b="0" l="0" r="0" t="0"/>
            <wp:docPr id="20" name="image14.png"/>
            <a:graphic>
              <a:graphicData uri="http://schemas.openxmlformats.org/drawingml/2006/picture">
                <pic:pic>
                  <pic:nvPicPr>
                    <pic:cNvPr id="0" name="image14.png"/>
                    <pic:cNvPicPr preferRelativeResize="0"/>
                  </pic:nvPicPr>
                  <pic:blipFill>
                    <a:blip r:embed="rId28"/>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8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Lesson Preview:</w:t>
      </w:r>
    </w:p>
    <w:p w:rsidR="00000000" w:rsidDel="00000000" w:rsidP="00000000" w:rsidRDefault="00000000" w:rsidRPr="00000000" w14:paraId="0000039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This page includes the slides for 1 lesson. Students can interact with the slides by submitting responses to the questions on each slide.</w:t>
      </w:r>
    </w:p>
    <w:p w:rsidR="00000000" w:rsidDel="00000000" w:rsidP="00000000" w:rsidRDefault="00000000" w:rsidRPr="00000000" w14:paraId="0000039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78200"/>
            <wp:effectExtent b="0" l="0" r="0" t="0"/>
            <wp:docPr id="1"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5943600" cy="3378200"/>
                    </a:xfrm>
                    <a:prstGeom prst="rect"/>
                    <a:ln/>
                  </pic:spPr>
                </pic:pic>
              </a:graphicData>
            </a:graphic>
          </wp:inline>
        </w:drawing>
      </w:r>
      <w:r w:rsidDel="00000000" w:rsidR="00000000" w:rsidRPr="00000000">
        <w:rPr>
          <w:rtl w:val="0"/>
        </w:rPr>
      </w:r>
    </w:p>
    <w:p w:rsidR="00000000" w:rsidDel="00000000" w:rsidP="00000000" w:rsidRDefault="00000000" w:rsidRPr="00000000" w14:paraId="0000039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9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3A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Appendix C - Sprint Review Reports </w:t>
      </w:r>
    </w:p>
    <w:p w:rsidR="00000000" w:rsidDel="00000000" w:rsidP="00000000" w:rsidRDefault="00000000" w:rsidRPr="00000000" w14:paraId="000003A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SP20 Team2 Sprint Retrospective 1/27/20</w:t>
      </w:r>
    </w:p>
    <w:p w:rsidR="00000000" w:rsidDel="00000000" w:rsidP="00000000" w:rsidRDefault="00000000" w:rsidRPr="00000000" w14:paraId="000003A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AD">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AE">
      <w:pPr>
        <w:numPr>
          <w:ilvl w:val="0"/>
          <w:numId w:val="5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Was able to begin the scaffolding of the backend with relative ease, scoped out a good set of goals for the next few sprints as well.</w:t>
      </w:r>
    </w:p>
    <w:p w:rsidR="00000000" w:rsidDel="00000000" w:rsidP="00000000" w:rsidRDefault="00000000" w:rsidRPr="00000000" w14:paraId="000003AF">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0">
      <w:pPr>
        <w:numPr>
          <w:ilvl w:val="0"/>
          <w:numId w:val="2"/>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to lack of set infrastructure and requirements, some work extra time was devoted to thinking about the overall architecture.</w:t>
      </w:r>
    </w:p>
    <w:p w:rsidR="00000000" w:rsidDel="00000000" w:rsidP="00000000" w:rsidRDefault="00000000" w:rsidRPr="00000000" w14:paraId="000003B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B2">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3">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up a variety of tracking tools such as trello as well as github organizations. </w:t>
      </w:r>
    </w:p>
    <w:p w:rsidR="00000000" w:rsidDel="00000000" w:rsidP="00000000" w:rsidRDefault="00000000" w:rsidRPr="00000000" w14:paraId="000003B4">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Created tons of useful documentation so the next set of students are not starting from scratch.</w:t>
      </w:r>
    </w:p>
    <w:p w:rsidR="00000000" w:rsidDel="00000000" w:rsidP="00000000" w:rsidRDefault="00000000" w:rsidRPr="00000000" w14:paraId="000003B5">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Did good work to allow building out of the frontend and increase code velocity.</w:t>
      </w:r>
    </w:p>
    <w:p w:rsidR="00000000" w:rsidDel="00000000" w:rsidP="00000000" w:rsidRDefault="00000000" w:rsidRPr="00000000" w14:paraId="000003B6">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7">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Similarly, a lack of set infra and requirements held back heads-down development time.</w:t>
      </w:r>
    </w:p>
    <w:p w:rsidR="00000000" w:rsidDel="00000000" w:rsidP="00000000" w:rsidRDefault="00000000" w:rsidRPr="00000000" w14:paraId="000003B8">
      <w:pPr>
        <w:pBdr>
          <w:top w:color="auto" w:space="0" w:sz="0" w:val="none"/>
          <w:left w:color="auto" w:space="0" w:sz="0" w:val="none"/>
          <w:bottom w:color="auto" w:space="0" w:sz="0" w:val="none"/>
          <w:right w:color="auto" w:space="0" w:sz="0" w:val="none"/>
          <w:between w:color="auto" w:space="0" w:sz="0" w:val="none"/>
        </w:pBdr>
        <w:shd w:fill="ffffff" w:val="clea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2/10/20</w:t>
      </w:r>
    </w:p>
    <w:p w:rsidR="00000000" w:rsidDel="00000000" w:rsidP="00000000" w:rsidRDefault="00000000" w:rsidRPr="00000000" w14:paraId="000003B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BB">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C">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 up very good tooling and patterns to prevent muddying of the code over time.</w:t>
      </w:r>
    </w:p>
    <w:p w:rsidR="00000000" w:rsidDel="00000000" w:rsidP="00000000" w:rsidRDefault="00000000" w:rsidRPr="00000000" w14:paraId="000003BD">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 is now impossible to push unformatted, unlinted code to the frontend</w:t>
      </w:r>
    </w:p>
    <w:p w:rsidR="00000000" w:rsidDel="00000000" w:rsidP="00000000" w:rsidRDefault="00000000" w:rsidRPr="00000000" w14:paraId="000003BE">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F">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is a little bit more difficult to set up than expected, got pushed back.</w:t>
      </w:r>
    </w:p>
    <w:p w:rsidR="00000000" w:rsidDel="00000000" w:rsidP="00000000" w:rsidRDefault="00000000" w:rsidRPr="00000000" w14:paraId="000003C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C1">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2">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 on modularizing frontend components to make it easier for reusability</w:t>
      </w:r>
    </w:p>
    <w:p w:rsidR="00000000" w:rsidDel="00000000" w:rsidP="00000000" w:rsidRDefault="00000000" w:rsidRPr="00000000" w14:paraId="000003C3">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Project structure is setup and easier to work with</w:t>
      </w:r>
    </w:p>
    <w:p w:rsidR="00000000" w:rsidDel="00000000" w:rsidP="00000000" w:rsidRDefault="00000000" w:rsidRPr="00000000" w14:paraId="000003C4">
      <w:pPr>
        <w:numPr>
          <w:ilvl w:val="0"/>
          <w:numId w:val="4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Frontend communicating with backend service</w:t>
      </w:r>
    </w:p>
    <w:p w:rsidR="00000000" w:rsidDel="00000000" w:rsidP="00000000" w:rsidRDefault="00000000" w:rsidRPr="00000000" w14:paraId="000003C5">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6">
      <w:pPr>
        <w:numPr>
          <w:ilvl w:val="0"/>
          <w:numId w:val="6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Block editing logic needs another revision</w:t>
      </w:r>
    </w:p>
    <w:p w:rsidR="00000000" w:rsidDel="00000000" w:rsidP="00000000" w:rsidRDefault="00000000" w:rsidRPr="00000000" w14:paraId="000003C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2/24/20</w:t>
      </w:r>
    </w:p>
    <w:p w:rsidR="00000000" w:rsidDel="00000000" w:rsidP="00000000" w:rsidRDefault="00000000" w:rsidRPr="00000000" w14:paraId="000003C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C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B">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Testing now works wonders, allowing for rapid iteration moving forward.</w:t>
      </w:r>
    </w:p>
    <w:p w:rsidR="00000000" w:rsidDel="00000000" w:rsidP="00000000" w:rsidRDefault="00000000" w:rsidRPr="00000000" w14:paraId="000003CC">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to testing, some regressions are being caught with new code</w:t>
      </w:r>
    </w:p>
    <w:p w:rsidR="00000000" w:rsidDel="00000000" w:rsidP="00000000" w:rsidRDefault="00000000" w:rsidRPr="00000000" w14:paraId="000003C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E">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type safety with tests, failed to catch some login errors.</w:t>
      </w:r>
    </w:p>
    <w:p w:rsidR="00000000" w:rsidDel="00000000" w:rsidP="00000000" w:rsidRDefault="00000000" w:rsidRPr="00000000" w14:paraId="000003C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D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D1">
      <w:pPr>
        <w:numPr>
          <w:ilvl w:val="0"/>
          <w:numId w:val="5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invitation logic is implemented</w:t>
      </w:r>
    </w:p>
    <w:p w:rsidR="00000000" w:rsidDel="00000000" w:rsidP="00000000" w:rsidRDefault="00000000" w:rsidRPr="00000000" w14:paraId="000003D2">
      <w:pPr>
        <w:numPr>
          <w:ilvl w:val="0"/>
          <w:numId w:val="5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styling is more unified</w:t>
      </w:r>
    </w:p>
    <w:p w:rsidR="00000000" w:rsidDel="00000000" w:rsidP="00000000" w:rsidRDefault="00000000" w:rsidRPr="00000000" w14:paraId="000003D3">
      <w:pPr>
        <w:numPr>
          <w:ilvl w:val="0"/>
          <w:numId w:val="5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Mutations on frontend are easier to create</w:t>
      </w:r>
    </w:p>
    <w:p w:rsidR="00000000" w:rsidDel="00000000" w:rsidP="00000000" w:rsidRDefault="00000000" w:rsidRPr="00000000" w14:paraId="000003D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D5">
      <w:pPr>
        <w:numPr>
          <w:ilvl w:val="0"/>
          <w:numId w:val="7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mail service provider setup, only mailhog</w:t>
      </w:r>
    </w:p>
    <w:p w:rsidR="00000000" w:rsidDel="00000000" w:rsidP="00000000" w:rsidRDefault="00000000" w:rsidRPr="00000000" w14:paraId="000003D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3/02/20</w:t>
      </w:r>
    </w:p>
    <w:p w:rsidR="00000000" w:rsidDel="00000000" w:rsidP="00000000" w:rsidRDefault="00000000" w:rsidRPr="00000000" w14:paraId="000003D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D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DA">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Completely invisible and tucked-away authentication layer allows for cleaner and more readable code where it matters most.</w:t>
      </w:r>
    </w:p>
    <w:p w:rsidR="00000000" w:rsidDel="00000000" w:rsidP="00000000" w:rsidRDefault="00000000" w:rsidRPr="00000000" w14:paraId="000003DB">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Authentication should be able to go untouched until further notice</w:t>
      </w:r>
    </w:p>
    <w:p w:rsidR="00000000" w:rsidDel="00000000" w:rsidP="00000000" w:rsidRDefault="00000000" w:rsidRPr="00000000" w14:paraId="000003DC">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Big wins with Prisma time complexity relating to the N+1 query problem thanks to new updates.</w:t>
      </w:r>
    </w:p>
    <w:p w:rsidR="00000000" w:rsidDel="00000000" w:rsidP="00000000" w:rsidRDefault="00000000" w:rsidRPr="00000000" w14:paraId="000003D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DE">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p w:rsidR="00000000" w:rsidDel="00000000" w:rsidP="00000000" w:rsidRDefault="00000000" w:rsidRPr="00000000" w14:paraId="000003D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E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E1">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Role based routing logic is setup. Users with specific roles cant view routes not assigned to their role</w:t>
      </w:r>
    </w:p>
    <w:p w:rsidR="00000000" w:rsidDel="00000000" w:rsidP="00000000" w:rsidRDefault="00000000" w:rsidRPr="00000000" w14:paraId="000003E2">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Creating lessons and editing lessons</w:t>
      </w:r>
    </w:p>
    <w:p w:rsidR="00000000" w:rsidDel="00000000" w:rsidP="00000000" w:rsidRDefault="00000000" w:rsidRPr="00000000" w14:paraId="000003E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E4">
      <w:pPr>
        <w:numPr>
          <w:ilvl w:val="0"/>
          <w:numId w:val="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Setting up components for Blocks &amp; EditBlock</w:t>
      </w:r>
    </w:p>
    <w:p w:rsidR="00000000" w:rsidDel="00000000" w:rsidP="00000000" w:rsidRDefault="00000000" w:rsidRPr="00000000" w14:paraId="000003E5">
      <w:pPr>
        <w:numPr>
          <w:ilvl w:val="0"/>
          <w:numId w:val="7"/>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 refresh on frontend is challenging </w:t>
      </w:r>
    </w:p>
    <w:p w:rsidR="00000000" w:rsidDel="00000000" w:rsidP="00000000" w:rsidRDefault="00000000" w:rsidRPr="00000000" w14:paraId="000003E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E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3/16/20</w:t>
      </w:r>
    </w:p>
    <w:p w:rsidR="00000000" w:rsidDel="00000000" w:rsidP="00000000" w:rsidRDefault="00000000" w:rsidRPr="00000000" w14:paraId="000003E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E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EA">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Very solid architecture for creating blocks at a backend level, as well as creating slides. Should be very easy to extend to new types of content moving forward.</w:t>
      </w:r>
    </w:p>
    <w:p w:rsidR="00000000" w:rsidDel="00000000" w:rsidP="00000000" w:rsidRDefault="00000000" w:rsidRPr="00000000" w14:paraId="000003E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EC">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Having to rely less on Nexus-Prisma plugin as our use-cases grow more specific to our domain, requiring more code to be written rather than generated.</w:t>
      </w:r>
    </w:p>
    <w:p w:rsidR="00000000" w:rsidDel="00000000" w:rsidP="00000000" w:rsidRDefault="00000000" w:rsidRPr="00000000" w14:paraId="000003E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E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EF">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Lesson/Lesson Plan component architecture</w:t>
      </w:r>
    </w:p>
    <w:p w:rsidR="00000000" w:rsidDel="00000000" w:rsidP="00000000" w:rsidRDefault="00000000" w:rsidRPr="00000000" w14:paraId="000003F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F1">
      <w:pPr>
        <w:numPr>
          <w:ilvl w:val="0"/>
          <w:numId w:val="3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p w:rsidR="00000000" w:rsidDel="00000000" w:rsidP="00000000" w:rsidRDefault="00000000" w:rsidRPr="00000000" w14:paraId="000003F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F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3/30/20</w:t>
      </w:r>
    </w:p>
    <w:p w:rsidR="00000000" w:rsidDel="00000000" w:rsidP="00000000" w:rsidRDefault="00000000" w:rsidRPr="00000000" w14:paraId="000003F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3F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F6">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Block editing is completely agnostic to the type of slide selected, demonstrating wins in architecture.</w:t>
      </w:r>
    </w:p>
    <w:p w:rsidR="00000000" w:rsidDel="00000000" w:rsidP="00000000" w:rsidRDefault="00000000" w:rsidRPr="00000000" w14:paraId="000003F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F8">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New Prisma updates break compatibility, needing to stay on old version.</w:t>
      </w:r>
    </w:p>
    <w:p w:rsidR="00000000" w:rsidDel="00000000" w:rsidP="00000000" w:rsidRDefault="00000000" w:rsidRPr="00000000" w14:paraId="000003F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3F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FB">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Edit blocks sidebar logic</w:t>
      </w:r>
    </w:p>
    <w:p w:rsidR="00000000" w:rsidDel="00000000" w:rsidP="00000000" w:rsidRDefault="00000000" w:rsidRPr="00000000" w14:paraId="000003FC">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 refresh for block level editing</w:t>
      </w:r>
    </w:p>
    <w:p w:rsidR="00000000" w:rsidDel="00000000" w:rsidP="00000000" w:rsidRDefault="00000000" w:rsidRPr="00000000" w14:paraId="000003F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FE">
      <w:pPr>
        <w:numPr>
          <w:ilvl w:val="0"/>
          <w:numId w:val="7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Styles for edit block sidebar</w:t>
      </w:r>
    </w:p>
    <w:p w:rsidR="00000000" w:rsidDel="00000000" w:rsidP="00000000" w:rsidRDefault="00000000" w:rsidRPr="00000000" w14:paraId="000003FF">
      <w:pPr>
        <w:numPr>
          <w:ilvl w:val="0"/>
          <w:numId w:val="7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Knowing which block you have selected to edit</w:t>
      </w:r>
    </w:p>
    <w:p w:rsidR="00000000" w:rsidDel="00000000" w:rsidP="00000000" w:rsidRDefault="00000000" w:rsidRPr="00000000" w14:paraId="0000040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SP20 Team2 Sprint Retrospective 4/13/20</w:t>
      </w:r>
    </w:p>
    <w:p w:rsidR="00000000" w:rsidDel="00000000" w:rsidP="00000000" w:rsidRDefault="00000000" w:rsidRPr="00000000" w14:paraId="0000040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Andres Valdes</w:t>
      </w:r>
    </w:p>
    <w:p w:rsidR="00000000" w:rsidDel="00000000" w:rsidP="00000000" w:rsidRDefault="00000000" w:rsidRPr="00000000" w14:paraId="0000040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05">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answering is successfully implemented</w:t>
      </w:r>
    </w:p>
    <w:p w:rsidR="00000000" w:rsidDel="00000000" w:rsidP="00000000" w:rsidRDefault="00000000" w:rsidRPr="00000000" w14:paraId="00000406">
      <w:pPr>
        <w:numPr>
          <w:ilvl w:val="0"/>
          <w:numId w:val="79"/>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Previous answers are cleanly available thanks to GraphQL computed fields</w:t>
      </w:r>
    </w:p>
    <w:p w:rsidR="00000000" w:rsidDel="00000000" w:rsidP="00000000" w:rsidRDefault="00000000" w:rsidRPr="00000000" w14:paraId="0000040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8">
      <w:pPr>
        <w:numPr>
          <w:ilvl w:val="0"/>
          <w:numId w:val="50"/>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 grading</w:t>
      </w:r>
    </w:p>
    <w:p w:rsidR="00000000" w:rsidDel="00000000" w:rsidP="00000000" w:rsidRDefault="00000000" w:rsidRPr="00000000" w14:paraId="0000040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David Castaneda</w:t>
      </w:r>
    </w:p>
    <w:p w:rsidR="00000000" w:rsidDel="00000000" w:rsidP="00000000" w:rsidRDefault="00000000" w:rsidRPr="00000000" w14:paraId="0000040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Good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B">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Edit course tabs (lesson plan, students, details)</w:t>
      </w:r>
    </w:p>
    <w:p w:rsidR="00000000" w:rsidDel="00000000" w:rsidP="00000000" w:rsidRDefault="00000000" w:rsidRPr="00000000" w14:paraId="0000040C">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Auto refresh for adding lesson to lesson plan</w:t>
      </w:r>
    </w:p>
    <w:p w:rsidR="00000000" w:rsidDel="00000000" w:rsidP="00000000" w:rsidRDefault="00000000" w:rsidRPr="00000000" w14:paraId="0000040D">
      <w:pPr>
        <w:numPr>
          <w:ilvl w:val="0"/>
          <w:numId w:val="1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Pull in student data into course details</w:t>
      </w:r>
    </w:p>
    <w:p w:rsidR="00000000" w:rsidDel="00000000" w:rsidP="00000000" w:rsidRDefault="00000000" w:rsidRPr="00000000" w14:paraId="0000040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Bad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F">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Styling for lesson plan sidebar</w:t>
      </w:r>
    </w:p>
    <w:p w:rsidR="00000000" w:rsidDel="00000000" w:rsidP="00000000" w:rsidRDefault="00000000" w:rsidRPr="00000000" w14:paraId="00000410">
      <w:pPr>
        <w:numPr>
          <w:ilvl w:val="0"/>
          <w:numId w:val="3"/>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Action buttons for editing a lesson plan (add, remove lesson)</w:t>
      </w:r>
    </w:p>
    <w:p w:rsidR="00000000" w:rsidDel="00000000" w:rsidP="00000000" w:rsidRDefault="00000000" w:rsidRPr="00000000" w14:paraId="00000411">
      <w:pPr>
        <w:pBdr>
          <w:top w:color="auto" w:space="0" w:sz="0" w:val="none"/>
          <w:left w:color="auto" w:space="0" w:sz="0" w:val="none"/>
          <w:bottom w:color="auto" w:space="0" w:sz="0" w:val="none"/>
          <w:right w:color="auto" w:space="0" w:sz="0" w:val="none"/>
          <w:between w:color="auto" w:space="0" w:sz="0" w:val="none"/>
        </w:pBdr>
        <w:shd w:fill="ffffff" w:val="clea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1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1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1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Appendix D - User Manuals, Installation/Maintenance Document, Shortcomings/Wishlist Document and other documents </w:t>
      </w:r>
      <w:r w:rsidDel="00000000" w:rsidR="00000000" w:rsidRPr="00000000">
        <w:rPr>
          <w:rtl w:val="0"/>
        </w:rPr>
      </w:r>
    </w:p>
    <w:p w:rsidR="00000000" w:rsidDel="00000000" w:rsidP="00000000" w:rsidRDefault="00000000" w:rsidRPr="00000000" w14:paraId="0000041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1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Documentation for the FrontEnd of Mathbotics</w:t>
      </w:r>
      <w:r w:rsidDel="00000000" w:rsidR="00000000" w:rsidRPr="00000000">
        <w:rPr>
          <w:rtl w:val="0"/>
        </w:rPr>
      </w:r>
    </w:p>
    <w:p w:rsidR="00000000" w:rsidDel="00000000" w:rsidP="00000000" w:rsidRDefault="00000000" w:rsidRPr="00000000" w14:paraId="0000041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FrontEnd Project Structure:</w:t>
      </w:r>
    </w:p>
    <w:p w:rsidR="00000000" w:rsidDel="00000000" w:rsidP="00000000" w:rsidRDefault="00000000" w:rsidRPr="00000000" w14:paraId="0000041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Mathbotics FrontEnd is a React based frontend and was created using CRA(CreateReactApp), therefore it has a familiar folder structure.</w:t>
      </w:r>
    </w:p>
    <w:p w:rsidR="00000000" w:rsidDel="00000000" w:rsidP="00000000" w:rsidRDefault="00000000" w:rsidRPr="00000000" w14:paraId="0000041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public: Contains index.html which will serve up the page rendering a single element by the id of "root"</w:t>
      </w:r>
    </w:p>
    <w:p w:rsidR="00000000" w:rsidDel="00000000" w:rsidP="00000000" w:rsidRDefault="00000000" w:rsidRPr="00000000" w14:paraId="0000041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src: Where the react code lives</w:t>
      </w:r>
    </w:p>
    <w:p w:rsidR="00000000" w:rsidDel="00000000" w:rsidP="00000000" w:rsidRDefault="00000000" w:rsidRPr="00000000" w14:paraId="0000041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components: React Components used within the Mathbotics application </w:t>
      </w:r>
    </w:p>
    <w:p w:rsidR="00000000" w:rsidDel="00000000" w:rsidP="00000000" w:rsidRDefault="00000000" w:rsidRPr="00000000" w14:paraId="0000041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block: Components related to the blocks</w:t>
      </w:r>
    </w:p>
    <w:p w:rsidR="00000000" w:rsidDel="00000000" w:rsidP="00000000" w:rsidRDefault="00000000" w:rsidRPr="00000000" w14:paraId="0000041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course: Components related to the course/courses</w:t>
      </w:r>
    </w:p>
    <w:p w:rsidR="00000000" w:rsidDel="00000000" w:rsidP="00000000" w:rsidRDefault="00000000" w:rsidRPr="00000000" w14:paraId="0000041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dashboard: Components related to the dashboard</w:t>
      </w:r>
    </w:p>
    <w:p w:rsidR="00000000" w:rsidDel="00000000" w:rsidP="00000000" w:rsidRDefault="00000000" w:rsidRPr="00000000" w14:paraId="0000041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form: Where most of the form components are stored</w:t>
      </w:r>
    </w:p>
    <w:p w:rsidR="00000000" w:rsidDel="00000000" w:rsidP="00000000" w:rsidRDefault="00000000" w:rsidRPr="00000000" w14:paraId="0000042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hoc: Any Higher Order Components should go here ie. withSidebar hoc</w:t>
      </w:r>
    </w:p>
    <w:p w:rsidR="00000000" w:rsidDel="00000000" w:rsidP="00000000" w:rsidRDefault="00000000" w:rsidRPr="00000000" w14:paraId="0000042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icons: Contains icons related to Mathbotics</w:t>
      </w:r>
    </w:p>
    <w:p w:rsidR="00000000" w:rsidDel="00000000" w:rsidP="00000000" w:rsidRDefault="00000000" w:rsidRPr="00000000" w14:paraId="0000042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lessons: Components related to lessons/lesson</w:t>
      </w:r>
    </w:p>
    <w:p w:rsidR="00000000" w:rsidDel="00000000" w:rsidP="00000000" w:rsidRDefault="00000000" w:rsidRPr="00000000" w14:paraId="0000042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slides: Components related to slides/slide</w:t>
      </w:r>
    </w:p>
    <w:p w:rsidR="00000000" w:rsidDel="00000000" w:rsidP="00000000" w:rsidRDefault="00000000" w:rsidRPr="00000000" w14:paraId="0000042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students: Components related to students/student</w:t>
      </w:r>
    </w:p>
    <w:p w:rsidR="00000000" w:rsidDel="00000000" w:rsidP="00000000" w:rsidRDefault="00000000" w:rsidRPr="00000000" w14:paraId="0000042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graphql: Relay configuration and mutations</w:t>
      </w:r>
    </w:p>
    <w:p w:rsidR="00000000" w:rsidDel="00000000" w:rsidP="00000000" w:rsidRDefault="00000000" w:rsidRPr="00000000" w14:paraId="0000042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mutations: Mutations used by components</w:t>
      </w:r>
    </w:p>
    <w:p w:rsidR="00000000" w:rsidDel="00000000" w:rsidP="00000000" w:rsidRDefault="00000000" w:rsidRPr="00000000" w14:paraId="0000042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pages: Contains the entry point to all the page components served up by Mathbotics application</w:t>
      </w:r>
    </w:p>
    <w:p w:rsidR="00000000" w:rsidDel="00000000" w:rsidP="00000000" w:rsidRDefault="00000000" w:rsidRPr="00000000" w14:paraId="0000042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routes: Contains logic for specific routes ie. ProtectedRoute = logic for a protected route</w:t>
      </w:r>
    </w:p>
    <w:p w:rsidR="00000000" w:rsidDel="00000000" w:rsidP="00000000" w:rsidRDefault="00000000" w:rsidRPr="00000000" w14:paraId="0000042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types: Contains the types which aren't defined by a library or the application</w:t>
      </w:r>
    </w:p>
    <w:p w:rsidR="00000000" w:rsidDel="00000000" w:rsidP="00000000" w:rsidRDefault="00000000" w:rsidRPr="00000000" w14:paraId="0000042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utils: Helper functions</w:t>
      </w:r>
    </w:p>
    <w:p w:rsidR="00000000" w:rsidDel="00000000" w:rsidP="00000000" w:rsidRDefault="00000000" w:rsidRPr="00000000" w14:paraId="0000042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2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42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42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FrontEnd Installation Guide / Environment Setup:</w:t>
      </w:r>
    </w:p>
    <w:p w:rsidR="00000000" w:rsidDel="00000000" w:rsidP="00000000" w:rsidRDefault="00000000" w:rsidRPr="00000000" w14:paraId="0000042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 the docker compose in /docker file to start up the frontend + other related services</w:t>
      </w:r>
    </w:p>
    <w:p w:rsidR="00000000" w:rsidDel="00000000" w:rsidP="00000000" w:rsidRDefault="00000000" w:rsidRPr="00000000" w14:paraId="0000043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FrontEnd User Manual Docs:</w:t>
      </w:r>
    </w:p>
    <w:p w:rsidR="00000000" w:rsidDel="00000000" w:rsidP="00000000" w:rsidRDefault="00000000" w:rsidRPr="00000000" w14:paraId="0000043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Generating gql type: If you update or add to any graphql query or mutation on the frontend you will have to generate the types, run `yarn relay` at the root of the /frontend directory</w:t>
      </w:r>
    </w:p>
    <w:p w:rsidR="00000000" w:rsidDel="00000000" w:rsidP="00000000" w:rsidRDefault="00000000" w:rsidRPr="00000000" w14:paraId="0000043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Stuck on loading screen: Sometimes when you restart the application using docker, the users will be removed but you will still have the session cookie on your browser. This will lead to an infinite loading screen. To fix, remove the cookie on the browser (CMD + SHFT + C -&gt; Application -&gt; cookies -&gt; clear)</w:t>
      </w:r>
    </w:p>
    <w:p w:rsidR="00000000" w:rsidDel="00000000" w:rsidP="00000000" w:rsidRDefault="00000000" w:rsidRPr="00000000" w14:paraId="0000043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Application Deployment:</w:t>
      </w:r>
    </w:p>
    <w:p w:rsidR="00000000" w:rsidDel="00000000" w:rsidP="00000000" w:rsidRDefault="00000000" w:rsidRPr="00000000" w14:paraId="0000043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were not able to get to deploy the application, however i have linked 1 way of going about deploying the frontend</w:t>
      </w:r>
    </w:p>
    <w:p w:rsidR="00000000" w:rsidDel="00000000" w:rsidP="00000000" w:rsidRDefault="00000000" w:rsidRPr="00000000" w14:paraId="0000043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Since this is a react application there are tons of guides on packaging and deploying: Ref https://blog.heroku.com/deploying-react-with-zero-configuration</w:t>
      </w:r>
    </w:p>
    <w:p w:rsidR="00000000" w:rsidDel="00000000" w:rsidP="00000000" w:rsidRDefault="00000000" w:rsidRPr="00000000" w14:paraId="0000043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NOTE: docker-compose is only meant for developing locally, however you can deploy the application using the compose (https://www.docker.com/blog/how-to-deploy-on-remote-docker-hosts-with-docker-compose/). We recommend loosely coupling all the services. This means deploying frontend as static page and deploying backend using docker on herokus docker deployment (https://devcenter.heroku.com/categories/deploying-with-docker). Having Postgress hosted on heroku (https://www.heroku.com/postgres) and separate from where the backend/frontend are running. There is a deployment diagram you can check out that we included somewhere in all these files/folders</w:t>
      </w:r>
    </w:p>
    <w:p w:rsidR="00000000" w:rsidDel="00000000" w:rsidP="00000000" w:rsidRDefault="00000000" w:rsidRPr="00000000" w14:paraId="0000043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FrontEnd Shortcoming:</w:t>
      </w:r>
    </w:p>
    <w:p w:rsidR="00000000" w:rsidDel="00000000" w:rsidP="00000000" w:rsidRDefault="00000000" w:rsidRPr="00000000" w14:paraId="0000043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Fix styling for the sidebar which edits a block</w:t>
      </w:r>
    </w:p>
    <w:p w:rsidR="00000000" w:rsidDel="00000000" w:rsidP="00000000" w:rsidRDefault="00000000" w:rsidRPr="00000000" w14:paraId="0000043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Fix styling for viewing a lesson in lesson plan (for course)</w:t>
      </w:r>
    </w:p>
    <w:p w:rsidR="00000000" w:rsidDel="00000000" w:rsidP="00000000" w:rsidRDefault="00000000" w:rsidRPr="00000000" w14:paraId="0000043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Add drag and drop functionality for adding a lesson to your lesson plan (for course)</w:t>
      </w:r>
    </w:p>
    <w:p w:rsidR="00000000" w:rsidDel="00000000" w:rsidP="00000000" w:rsidRDefault="00000000" w:rsidRPr="00000000" w14:paraId="0000043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Add progress on courses page to show students how they are doing, same thing for the course page</w:t>
      </w:r>
    </w:p>
    <w:p w:rsidR="00000000" w:rsidDel="00000000" w:rsidP="00000000" w:rsidRDefault="00000000" w:rsidRPr="00000000" w14:paraId="0000043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Adding a guardian to a student</w:t>
      </w:r>
    </w:p>
    <w:p w:rsidR="00000000" w:rsidDel="00000000" w:rsidP="00000000" w:rsidRDefault="00000000" w:rsidRPr="00000000" w14:paraId="0000044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Getting all courses attached to a student and displaying those to the guardian</w:t>
      </w:r>
    </w:p>
    <w:p w:rsidR="00000000" w:rsidDel="00000000" w:rsidP="00000000" w:rsidRDefault="00000000" w:rsidRPr="00000000" w14:paraId="0000044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Forgot Password screen</w:t>
      </w:r>
    </w:p>
    <w:p w:rsidR="00000000" w:rsidDel="00000000" w:rsidP="00000000" w:rsidRDefault="00000000" w:rsidRPr="00000000" w14:paraId="0000044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Initial dashboard page, display progress, stats, current courses etc..</w:t>
      </w:r>
    </w:p>
    <w:p w:rsidR="00000000" w:rsidDel="00000000" w:rsidP="00000000" w:rsidRDefault="00000000" w:rsidRPr="00000000" w14:paraId="0000044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Edit lesson title</w:t>
      </w:r>
    </w:p>
    <w:p w:rsidR="00000000" w:rsidDel="00000000" w:rsidP="00000000" w:rsidRDefault="00000000" w:rsidRPr="00000000" w14:paraId="0000044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4C">
      <w:pPr>
        <w:pBdr>
          <w:top w:color="auto" w:space="0" w:sz="0" w:val="none"/>
          <w:left w:color="auto" w:space="0" w:sz="0" w:val="none"/>
          <w:bottom w:color="auto" w:space="0" w:sz="0" w:val="none"/>
          <w:right w:color="auto" w:space="0" w:sz="0" w:val="none"/>
          <w:between w:color="auto" w:space="0" w:sz="0" w:val="none"/>
        </w:pBdr>
        <w:shd w:fill="ffffff" w:val="clear"/>
        <w:rPr>
          <w:sz w:val="34"/>
          <w:szCs w:val="34"/>
        </w:rPr>
      </w:pPr>
      <w:r w:rsidDel="00000000" w:rsidR="00000000" w:rsidRPr="00000000">
        <w:rPr>
          <w:rFonts w:ascii="Times New Roman" w:cs="Times New Roman" w:eastAsia="Times New Roman" w:hAnsi="Times New Roman"/>
          <w:sz w:val="28"/>
          <w:szCs w:val="28"/>
          <w:rtl w:val="0"/>
        </w:rPr>
        <w:t xml:space="preserve">Backend:</w:t>
      </w:r>
      <w:r w:rsidDel="00000000" w:rsidR="00000000" w:rsidRPr="00000000">
        <w:rPr>
          <w:rtl w:val="0"/>
        </w:rPr>
      </w:r>
    </w:p>
    <w:p w:rsidR="00000000" w:rsidDel="00000000" w:rsidP="00000000" w:rsidRDefault="00000000" w:rsidRPr="00000000" w14:paraId="0000044D">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lineRule="auto"/>
        <w:rPr>
          <w:rFonts w:ascii="Times New Roman" w:cs="Times New Roman" w:eastAsia="Times New Roman" w:hAnsi="Times New Roman"/>
          <w:sz w:val="34"/>
          <w:szCs w:val="34"/>
        </w:rPr>
      </w:pPr>
      <w:bookmarkStart w:colFirst="0" w:colLast="0" w:name="_p2dls54fxu4g" w:id="0"/>
      <w:bookmarkEnd w:id="0"/>
      <w:r w:rsidDel="00000000" w:rsidR="00000000" w:rsidRPr="00000000">
        <w:rPr>
          <w:rFonts w:ascii="Times New Roman" w:cs="Times New Roman" w:eastAsia="Times New Roman" w:hAnsi="Times New Roman"/>
          <w:sz w:val="34"/>
          <w:szCs w:val="34"/>
          <w:rtl w:val="0"/>
        </w:rPr>
        <w:t xml:space="preserve">Project Structure:</w:t>
      </w:r>
    </w:p>
    <w:p w:rsidR="00000000" w:rsidDel="00000000" w:rsidP="00000000" w:rsidRDefault="00000000" w:rsidRPr="00000000" w14:paraId="0000044E">
      <w:pPr>
        <w:pBdr>
          <w:top w:color="auto" w:space="0" w:sz="0" w:val="none"/>
          <w:left w:color="auto" w:space="0" w:sz="0" w:val="none"/>
          <w:bottom w:color="auto" w:space="0" w:sz="0" w:val="none"/>
          <w:right w:color="auto" w:space="0" w:sz="0" w:val="none"/>
          <w:between w:color="auto" w:space="0" w:sz="0" w:val="none"/>
        </w:pBdr>
        <w:shd w:fill="ffffff" w:val="clear"/>
        <w:spacing w:after="220" w:before="22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Mathbotics backend is a GraphQL api with ApolloServer to expose the graphql route and handle graphql parsing,</w:t>
      </w:r>
    </w:p>
    <w:p w:rsidR="00000000" w:rsidDel="00000000" w:rsidP="00000000" w:rsidRDefault="00000000" w:rsidRPr="00000000" w14:paraId="0000044F">
      <w:pPr>
        <w:numPr>
          <w:ilvl w:val="0"/>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22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prisma: Contains the prisma.schema and all the migrations (explanation in the user manual).</w:t>
      </w:r>
    </w:p>
    <w:p w:rsidR="00000000" w:rsidDel="00000000" w:rsidP="00000000" w:rsidRDefault="00000000" w:rsidRPr="00000000" w14:paraId="00000450">
      <w:pPr>
        <w:numPr>
          <w:ilvl w:val="0"/>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scripts: Contains index.html which will serve up the page rendering a single element by the id of "root"</w:t>
      </w:r>
    </w:p>
    <w:p w:rsidR="00000000" w:rsidDel="00000000" w:rsidP="00000000" w:rsidRDefault="00000000" w:rsidRPr="00000000" w14:paraId="00000451">
      <w:pPr>
        <w:numPr>
          <w:ilvl w:val="0"/>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src:</w:t>
      </w:r>
    </w:p>
    <w:p w:rsidR="00000000" w:rsidDel="00000000" w:rsidP="00000000" w:rsidRDefault="00000000" w:rsidRPr="00000000" w14:paraId="00000452">
      <w:pPr>
        <w:numPr>
          <w:ilvl w:val="1"/>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144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data: Where the services relating to data retrieval exist.</w:t>
      </w:r>
    </w:p>
    <w:p w:rsidR="00000000" w:rsidDel="00000000" w:rsidP="00000000" w:rsidRDefault="00000000" w:rsidRPr="00000000" w14:paraId="00000453">
      <w:pPr>
        <w:numPr>
          <w:ilvl w:val="1"/>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144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graphql: Where things relating to graphql reside, this is where the "endpoints" and objects reside.</w:t>
      </w:r>
    </w:p>
    <w:p w:rsidR="00000000" w:rsidDel="00000000" w:rsidP="00000000" w:rsidRDefault="00000000" w:rsidRPr="00000000" w14:paraId="00000454">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context: The context type resides here -- the context is passed with every single request to the resolve function of every single field.</w:t>
      </w:r>
    </w:p>
    <w:p w:rsidR="00000000" w:rsidDel="00000000" w:rsidP="00000000" w:rsidRDefault="00000000" w:rsidRPr="00000000" w14:paraId="00000455">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mutations: These are fields that change the state of the application (they "do" things rather than "get" things).</w:t>
      </w:r>
    </w:p>
    <w:p w:rsidR="00000000" w:rsidDel="00000000" w:rsidP="00000000" w:rsidRDefault="00000000" w:rsidRPr="00000000" w14:paraId="00000456">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objects: These are the objects, these are essentially they "types" that can be returned by mutations or queries, or be used as fields in other "types". They may also have computed fields (fields with resolve() functions).</w:t>
      </w:r>
    </w:p>
    <w:p w:rsidR="00000000" w:rsidDel="00000000" w:rsidP="00000000" w:rsidRDefault="00000000" w:rsidRPr="00000000" w14:paraId="00000457">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queries: These fields are pure functions that simply return the applications state or something constant (these "get" things rather than "do" things).</w:t>
      </w:r>
    </w:p>
    <w:p w:rsidR="00000000" w:rsidDel="00000000" w:rsidP="00000000" w:rsidRDefault="00000000" w:rsidRPr="00000000" w14:paraId="00000458">
      <w:pPr>
        <w:numPr>
          <w:ilvl w:val="1"/>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144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provider: The services reside here, APIs for interacting with external libraries or application to simplify the code within the graphql resolvers.</w:t>
      </w:r>
    </w:p>
    <w:p w:rsidR="00000000" w:rsidDel="00000000" w:rsidP="00000000" w:rsidRDefault="00000000" w:rsidRPr="00000000" w14:paraId="00000459">
      <w:pPr>
        <w:numPr>
          <w:ilvl w:val="1"/>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144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server: The server configuration and bootstrapping occurs here.</w:t>
      </w:r>
    </w:p>
    <w:p w:rsidR="00000000" w:rsidDel="00000000" w:rsidP="00000000" w:rsidRDefault="00000000" w:rsidRPr="00000000" w14:paraId="0000045A">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middlewares: These process requests either before or after they are passed to the main application logic (the stuff in the graphql folder)</w:t>
      </w:r>
    </w:p>
    <w:p w:rsidR="00000000" w:rsidDel="00000000" w:rsidP="00000000" w:rsidRDefault="00000000" w:rsidRPr="00000000" w14:paraId="0000045B">
      <w:pPr>
        <w:numPr>
          <w:ilvl w:val="3"/>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88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express: These process the request at a HTTP level (i.e. Headers).</w:t>
      </w:r>
    </w:p>
    <w:p w:rsidR="00000000" w:rsidDel="00000000" w:rsidP="00000000" w:rsidRDefault="00000000" w:rsidRPr="00000000" w14:paraId="0000045C">
      <w:pPr>
        <w:numPr>
          <w:ilvl w:val="4"/>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360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passport.ts: This checks the request for an Authentication token in the cookies, these tokens contain the userId, it then finds the correct user and attaches it to the context.viewer to be used in the resolvers of all fields.</w:t>
      </w:r>
    </w:p>
    <w:p w:rsidR="00000000" w:rsidDel="00000000" w:rsidP="00000000" w:rsidRDefault="00000000" w:rsidRPr="00000000" w14:paraId="0000045D">
      <w:pPr>
        <w:numPr>
          <w:ilvl w:val="3"/>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88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graphql: These process the request at a GraphQL level (after the graphql has been validated and parsed).</w:t>
      </w:r>
    </w:p>
    <w:p w:rsidR="00000000" w:rsidDel="00000000" w:rsidP="00000000" w:rsidRDefault="00000000" w:rsidRPr="00000000" w14:paraId="0000045E">
      <w:pPr>
        <w:numPr>
          <w:ilvl w:val="4"/>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360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authentication.ts: This grabs the user returned from the logIn mutation and attaches its userId to the request's cookies to be fetched by the passport middleware.</w:t>
      </w:r>
    </w:p>
    <w:p w:rsidR="00000000" w:rsidDel="00000000" w:rsidP="00000000" w:rsidRDefault="00000000" w:rsidRPr="00000000" w14:paraId="0000045F">
      <w:pPr>
        <w:numPr>
          <w:ilvl w:val="4"/>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360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permissions.ts: This uses GraphQL shield to set field-level permissions. At the time of writing, there are no permissions here, so the entire API may be accessed by any authenticated actor, this must be changed to only allow access to certain fields to certain actors.</w:t>
      </w:r>
    </w:p>
    <w:p w:rsidR="00000000" w:rsidDel="00000000" w:rsidP="00000000" w:rsidRDefault="00000000" w:rsidRPr="00000000" w14:paraId="00000460">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factories: Code to create database entities.</w:t>
      </w:r>
    </w:p>
    <w:p w:rsidR="00000000" w:rsidDel="00000000" w:rsidP="00000000" w:rsidRDefault="00000000" w:rsidRPr="00000000" w14:paraId="00000461">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seeders: Scripts to run code that creates database entities.</w:t>
      </w:r>
    </w:p>
    <w:p w:rsidR="00000000" w:rsidDel="00000000" w:rsidP="00000000" w:rsidRDefault="00000000" w:rsidRPr="00000000" w14:paraId="00000462">
      <w:pPr>
        <w:numPr>
          <w:ilvl w:val="2"/>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160" w:hanging="360"/>
        <w:rPr>
          <w:color w:val="000000"/>
          <w:sz w:val="24"/>
          <w:szCs w:val="24"/>
        </w:rPr>
      </w:pPr>
      <w:r w:rsidDel="00000000" w:rsidR="00000000" w:rsidRPr="00000000">
        <w:rPr>
          <w:rFonts w:ascii="Times New Roman" w:cs="Times New Roman" w:eastAsia="Times New Roman" w:hAnsi="Times New Roman"/>
          <w:sz w:val="24"/>
          <w:szCs w:val="24"/>
          <w:rtl w:val="0"/>
        </w:rPr>
        <w:t xml:space="preserve">tests: Code to test other code. Run yarn testto run the tests.</w:t>
      </w:r>
    </w:p>
    <w:p w:rsidR="00000000" w:rsidDel="00000000" w:rsidP="00000000" w:rsidRDefault="00000000" w:rsidRPr="00000000" w14:paraId="00000463">
      <w:pPr>
        <w:numPr>
          <w:ilvl w:val="3"/>
          <w:numId w:val="55"/>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288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integration: Code to test the an entire feature of the backend from top to bottom (query/mutation to response).</w:t>
      </w:r>
    </w:p>
    <w:p w:rsidR="00000000" w:rsidDel="00000000" w:rsidP="00000000" w:rsidRDefault="00000000" w:rsidRPr="00000000" w14:paraId="00000464">
      <w:pPr>
        <w:numPr>
          <w:ilvl w:val="3"/>
          <w:numId w:val="55"/>
        </w:numPr>
        <w:pBdr>
          <w:top w:color="auto" w:space="0" w:sz="0" w:val="none"/>
          <w:left w:color="auto" w:space="0" w:sz="0" w:val="none"/>
          <w:bottom w:color="auto" w:space="0" w:sz="0" w:val="none"/>
          <w:right w:color="auto" w:space="0" w:sz="0" w:val="none"/>
          <w:between w:color="auto" w:space="0" w:sz="0" w:val="none"/>
        </w:pBdr>
        <w:shd w:fill="ffffff" w:val="clear"/>
        <w:spacing w:after="220" w:before="0" w:beforeAutospacing="0" w:lineRule="auto"/>
        <w:ind w:left="288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unit: Code to tests specific functions of the application. Please read </w:t>
      </w:r>
      <w:hyperlink r:id="rId30">
        <w:r w:rsidDel="00000000" w:rsidR="00000000" w:rsidRPr="00000000">
          <w:rPr>
            <w:rFonts w:ascii="Times New Roman" w:cs="Times New Roman" w:eastAsia="Times New Roman" w:hAnsi="Times New Roman"/>
            <w:sz w:val="24"/>
            <w:szCs w:val="24"/>
            <w:rtl w:val="0"/>
          </w:rPr>
          <w:t xml:space="preserve">https://testing.googleblog.com/2014/03/testing-on-toilet-what-makes-good-test.html</w:t>
        </w:r>
      </w:hyperlink>
      <w:r w:rsidDel="00000000" w:rsidR="00000000" w:rsidRPr="00000000">
        <w:rPr>
          <w:rFonts w:ascii="Times New Roman" w:cs="Times New Roman" w:eastAsia="Times New Roman" w:hAnsi="Times New Roman"/>
          <w:sz w:val="24"/>
          <w:szCs w:val="24"/>
          <w:rtl w:val="0"/>
        </w:rPr>
        <w:t xml:space="preserve">and abide by it before writing tests. Bad tests are worse than no tests. In general, a unit test should test a SINGLE path down a function, try to maintain this for integration tests as well.</w:t>
      </w:r>
    </w:p>
    <w:p w:rsidR="00000000" w:rsidDel="00000000" w:rsidP="00000000" w:rsidRDefault="00000000" w:rsidRPr="00000000" w14:paraId="00000465">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lineRule="auto"/>
        <w:rPr>
          <w:rFonts w:ascii="Times New Roman" w:cs="Times New Roman" w:eastAsia="Times New Roman" w:hAnsi="Times New Roman"/>
          <w:sz w:val="24"/>
          <w:szCs w:val="24"/>
        </w:rPr>
      </w:pPr>
      <w:bookmarkStart w:colFirst="0" w:colLast="0" w:name="_46iwanuywk6j" w:id="1"/>
      <w:bookmarkEnd w:id="1"/>
      <w:r w:rsidDel="00000000" w:rsidR="00000000" w:rsidRPr="00000000">
        <w:rPr>
          <w:rFonts w:ascii="Times New Roman" w:cs="Times New Roman" w:eastAsia="Times New Roman" w:hAnsi="Times New Roman"/>
          <w:sz w:val="24"/>
          <w:szCs w:val="24"/>
          <w:rtl w:val="0"/>
        </w:rPr>
        <w:t xml:space="preserve">Installation Guide / Environment Setup:</w:t>
      </w:r>
    </w:p>
    <w:p w:rsidR="00000000" w:rsidDel="00000000" w:rsidP="00000000" w:rsidRDefault="00000000" w:rsidRPr="00000000" w14:paraId="00000466">
      <w:pPr>
        <w:numPr>
          <w:ilvl w:val="0"/>
          <w:numId w:val="60"/>
        </w:numPr>
        <w:pBdr>
          <w:top w:color="auto" w:space="0" w:sz="0" w:val="none"/>
          <w:left w:color="auto" w:space="0" w:sz="0" w:val="none"/>
          <w:bottom w:color="auto" w:space="0" w:sz="0" w:val="none"/>
          <w:right w:color="auto" w:space="0" w:sz="0" w:val="none"/>
          <w:between w:color="auto" w:space="0" w:sz="0" w:val="none"/>
        </w:pBdr>
        <w:shd w:fill="ffffff" w:val="clear"/>
        <w:spacing w:after="220" w:before="22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Use the docker compose in /docker file to start up all services.</w:t>
      </w:r>
    </w:p>
    <w:p w:rsidR="00000000" w:rsidDel="00000000" w:rsidP="00000000" w:rsidRDefault="00000000" w:rsidRPr="00000000" w14:paraId="00000467">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lineRule="auto"/>
        <w:rPr>
          <w:rFonts w:ascii="Times New Roman" w:cs="Times New Roman" w:eastAsia="Times New Roman" w:hAnsi="Times New Roman"/>
          <w:sz w:val="24"/>
          <w:szCs w:val="24"/>
        </w:rPr>
      </w:pPr>
      <w:bookmarkStart w:colFirst="0" w:colLast="0" w:name="_gcafaaqc1yp" w:id="2"/>
      <w:bookmarkEnd w:id="2"/>
      <w:r w:rsidDel="00000000" w:rsidR="00000000" w:rsidRPr="00000000">
        <w:rPr>
          <w:rFonts w:ascii="Times New Roman" w:cs="Times New Roman" w:eastAsia="Times New Roman" w:hAnsi="Times New Roman"/>
          <w:sz w:val="24"/>
          <w:szCs w:val="24"/>
          <w:rtl w:val="0"/>
        </w:rPr>
        <w:t xml:space="preserve">User Manual Docs:</w:t>
      </w:r>
    </w:p>
    <w:p w:rsidR="00000000" w:rsidDel="00000000" w:rsidP="00000000" w:rsidRDefault="00000000" w:rsidRPr="00000000" w14:paraId="00000468">
      <w:pPr>
        <w:numPr>
          <w:ilvl w:val="0"/>
          <w:numId w:val="10"/>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22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Before creating mutations or queries: We use nexus-prisma-plugin, which exposes very basic "CRUD", or Create-Read-Update-Delete, mutations and queries to reduce the amount of boilerplate code. When you find yourself needing to make a mutation or query involving some CRUD action, please first check to see that you cannot simply generate it using this plugin. (There are examples of doing this in the queries/index.ts as well as the mutations/index.ts in the extendType portion)</w:t>
      </w:r>
    </w:p>
    <w:p w:rsidR="00000000" w:rsidDel="00000000" w:rsidP="00000000" w:rsidRDefault="00000000" w:rsidRPr="00000000" w14:paraId="00000469">
      <w:pPr>
        <w:numPr>
          <w:ilvl w:val="0"/>
          <w:numId w:val="10"/>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720" w:hanging="360"/>
        <w:rPr>
          <w:color w:val="000000"/>
          <w:sz w:val="24"/>
          <w:szCs w:val="24"/>
        </w:rPr>
      </w:pPr>
      <w:r w:rsidDel="00000000" w:rsidR="00000000" w:rsidRPr="00000000">
        <w:rPr>
          <w:rFonts w:ascii="Times New Roman" w:cs="Times New Roman" w:eastAsia="Times New Roman" w:hAnsi="Times New Roman"/>
          <w:sz w:val="24"/>
          <w:szCs w:val="24"/>
          <w:rtl w:val="0"/>
        </w:rPr>
        <w:t xml:space="preserve">Generating gql type: If you add any mutation, query, or object, make sure that it is exported at the queries/index.ts or the objects/index.ts or the mutations/index.ts. Afterwards, run yarn gen in the backend folder.</w:t>
      </w:r>
    </w:p>
    <w:p w:rsidR="00000000" w:rsidDel="00000000" w:rsidP="00000000" w:rsidRDefault="00000000" w:rsidRPr="00000000" w14:paraId="0000046A">
      <w:pPr>
        <w:numPr>
          <w:ilvl w:val="0"/>
          <w:numId w:val="10"/>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0" w:beforeAutospacing="0" w:lineRule="auto"/>
        <w:ind w:left="720" w:hanging="360"/>
        <w:rPr>
          <w:color w:val="000000"/>
          <w:sz w:val="24"/>
          <w:szCs w:val="24"/>
        </w:rPr>
      </w:pPr>
      <w:r w:rsidDel="00000000" w:rsidR="00000000" w:rsidRPr="00000000">
        <w:rPr>
          <w:rFonts w:ascii="Times New Roman" w:cs="Times New Roman" w:eastAsia="Times New Roman" w:hAnsi="Times New Roman"/>
          <w:sz w:val="24"/>
          <w:szCs w:val="24"/>
          <w:rtl w:val="0"/>
        </w:rPr>
        <w:t xml:space="preserve">Migrating Database (Prisma): When making changes to the schema, edit the prisma.schema in the prisma folder. Afterwards, docker exec into the running api container (via docker exec -it mathbotics_api bash) and run yarn migrate:save, fill the required info, this will create a new migration with the changes made to the schema, then run yarn migrate:upto apply that migration. Then, on your own machine, run yarn gen in the backend folder to generate a new version of the prisma client reflecting the new changes.</w:t>
      </w:r>
    </w:p>
    <w:p w:rsidR="00000000" w:rsidDel="00000000" w:rsidP="00000000" w:rsidRDefault="00000000" w:rsidRPr="00000000" w14:paraId="0000046B">
      <w:pPr>
        <w:numPr>
          <w:ilvl w:val="0"/>
          <w:numId w:val="10"/>
        </w:numPr>
        <w:pBdr>
          <w:top w:color="auto" w:space="0" w:sz="0" w:val="none"/>
          <w:left w:color="auto" w:space="0" w:sz="0" w:val="none"/>
          <w:bottom w:color="auto" w:space="0" w:sz="0" w:val="none"/>
          <w:right w:color="auto" w:space="0" w:sz="0" w:val="none"/>
          <w:between w:color="auto" w:space="0" w:sz="0" w:val="none"/>
        </w:pBdr>
        <w:shd w:fill="ffffff" w:val="clear"/>
        <w:spacing w:after="220" w:before="0" w:beforeAutospacing="0" w:lineRule="auto"/>
        <w:ind w:left="720" w:hanging="360"/>
        <w:rPr>
          <w:color w:val="000000"/>
          <w:sz w:val="24"/>
          <w:szCs w:val="24"/>
        </w:rPr>
      </w:pPr>
      <w:r w:rsidDel="00000000" w:rsidR="00000000" w:rsidRPr="00000000">
        <w:rPr>
          <w:rFonts w:ascii="Times New Roman" w:cs="Times New Roman" w:eastAsia="Times New Roman" w:hAnsi="Times New Roman"/>
          <w:sz w:val="24"/>
          <w:szCs w:val="24"/>
          <w:rtl w:val="0"/>
        </w:rPr>
        <w:t xml:space="preserve">Seeding, creating users: Run yarn seed src/seeders/AdminSeeder.ts to create an admin, or for other types as well.</w:t>
      </w:r>
    </w:p>
    <w:p w:rsidR="00000000" w:rsidDel="00000000" w:rsidP="00000000" w:rsidRDefault="00000000" w:rsidRPr="00000000" w14:paraId="0000046C">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lineRule="auto"/>
        <w:rPr>
          <w:rFonts w:ascii="Times New Roman" w:cs="Times New Roman" w:eastAsia="Times New Roman" w:hAnsi="Times New Roman"/>
          <w:sz w:val="24"/>
          <w:szCs w:val="24"/>
        </w:rPr>
      </w:pPr>
      <w:bookmarkStart w:colFirst="0" w:colLast="0" w:name="_jjhk7osg4yvk" w:id="3"/>
      <w:bookmarkEnd w:id="3"/>
      <w:r w:rsidDel="00000000" w:rsidR="00000000" w:rsidRPr="00000000">
        <w:rPr>
          <w:rFonts w:ascii="Times New Roman" w:cs="Times New Roman" w:eastAsia="Times New Roman" w:hAnsi="Times New Roman"/>
          <w:sz w:val="24"/>
          <w:szCs w:val="24"/>
          <w:rtl w:val="0"/>
        </w:rPr>
        <w:t xml:space="preserve">Deployment:</w:t>
      </w:r>
    </w:p>
    <w:p w:rsidR="00000000" w:rsidDel="00000000" w:rsidP="00000000" w:rsidRDefault="00000000" w:rsidRPr="00000000" w14:paraId="0000046D">
      <w:pPr>
        <w:pBdr>
          <w:top w:color="auto" w:space="0" w:sz="0" w:val="none"/>
          <w:left w:color="auto" w:space="0" w:sz="0" w:val="none"/>
          <w:bottom w:color="auto" w:space="0" w:sz="0" w:val="none"/>
          <w:right w:color="auto" w:space="0" w:sz="0" w:val="none"/>
          <w:between w:color="auto" w:space="0" w:sz="0" w:val="none"/>
        </w:pBdr>
        <w:shd w:fill="ffffff" w:val="clear"/>
        <w:spacing w:after="220" w:before="22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were not able to get to deploy the application, but this is how we would have gone about it:</w:t>
      </w:r>
    </w:p>
    <w:p w:rsidR="00000000" w:rsidDel="00000000" w:rsidP="00000000" w:rsidRDefault="00000000" w:rsidRPr="00000000" w14:paraId="0000046E">
      <w:pPr>
        <w:numPr>
          <w:ilvl w:val="0"/>
          <w:numId w:val="9"/>
        </w:numPr>
        <w:pBdr>
          <w:top w:color="auto" w:space="0" w:sz="0" w:val="none"/>
          <w:left w:color="auto" w:space="0" w:sz="0" w:val="none"/>
          <w:bottom w:color="auto" w:space="0" w:sz="0" w:val="none"/>
          <w:right w:color="auto" w:space="0" w:sz="0" w:val="none"/>
          <w:between w:color="auto" w:space="0" w:sz="0" w:val="none"/>
        </w:pBdr>
        <w:shd w:fill="ffffff" w:val="clear"/>
        <w:spacing w:after="0" w:afterAutospacing="0" w:before="22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Here are some Heroku guides to deploying the application, the former may be more interesting since we can leverage the Dockerfiles we've created already </w:t>
      </w:r>
      <w:hyperlink r:id="rId31">
        <w:r w:rsidDel="00000000" w:rsidR="00000000" w:rsidRPr="00000000">
          <w:rPr>
            <w:rFonts w:ascii="Times New Roman" w:cs="Times New Roman" w:eastAsia="Times New Roman" w:hAnsi="Times New Roman"/>
            <w:sz w:val="24"/>
            <w:szCs w:val="24"/>
            <w:rtl w:val="0"/>
          </w:rPr>
          <w:t xml:space="preserve">https://devcenter.heroku.com/categories/deploying-with-docker</w:t>
        </w:r>
      </w:hyperlink>
      <w:r w:rsidDel="00000000" w:rsidR="00000000" w:rsidRPr="00000000">
        <w:rPr>
          <w:rFonts w:ascii="Times New Roman" w:cs="Times New Roman" w:eastAsia="Times New Roman" w:hAnsi="Times New Roman"/>
          <w:sz w:val="24"/>
          <w:szCs w:val="24"/>
          <w:rtl w:val="0"/>
        </w:rPr>
        <w:t xml:space="preserve">, </w:t>
      </w:r>
      <w:hyperlink r:id="rId32">
        <w:r w:rsidDel="00000000" w:rsidR="00000000" w:rsidRPr="00000000">
          <w:rPr>
            <w:rFonts w:ascii="Times New Roman" w:cs="Times New Roman" w:eastAsia="Times New Roman" w:hAnsi="Times New Roman"/>
            <w:sz w:val="24"/>
            <w:szCs w:val="24"/>
            <w:rtl w:val="0"/>
          </w:rPr>
          <w:t xml:space="preserve">https://devcenter.heroku.com/articles/deploying-nodejs</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6F">
      <w:pPr>
        <w:numPr>
          <w:ilvl w:val="0"/>
          <w:numId w:val="9"/>
        </w:numPr>
        <w:pBdr>
          <w:top w:color="auto" w:space="0" w:sz="0" w:val="none"/>
          <w:left w:color="auto" w:space="0" w:sz="0" w:val="none"/>
          <w:bottom w:color="auto" w:space="0" w:sz="0" w:val="none"/>
          <w:right w:color="auto" w:space="0" w:sz="0" w:val="none"/>
          <w:between w:color="auto" w:space="0" w:sz="0" w:val="none"/>
        </w:pBdr>
        <w:shd w:fill="ffffff" w:val="clear"/>
        <w:spacing w:after="220" w:before="0" w:beforeAutospacing="0" w:lineRule="auto"/>
        <w:ind w:left="720" w:hanging="36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NOTE: docker-compose is only ment for developing locally, however you can deploy the application using the compose (</w:t>
      </w:r>
      <w:hyperlink r:id="rId33">
        <w:r w:rsidDel="00000000" w:rsidR="00000000" w:rsidRPr="00000000">
          <w:rPr>
            <w:rFonts w:ascii="Times New Roman" w:cs="Times New Roman" w:eastAsia="Times New Roman" w:hAnsi="Times New Roman"/>
            <w:sz w:val="24"/>
            <w:szCs w:val="24"/>
            <w:rtl w:val="0"/>
          </w:rPr>
          <w:t xml:space="preserve">https://www.docker.com/blog/how-to-deploy-on-remote-docker-hosts-with-docker-compose/</w:t>
        </w:r>
      </w:hyperlink>
      <w:r w:rsidDel="00000000" w:rsidR="00000000" w:rsidRPr="00000000">
        <w:rPr>
          <w:rFonts w:ascii="Times New Roman" w:cs="Times New Roman" w:eastAsia="Times New Roman" w:hAnsi="Times New Roman"/>
          <w:sz w:val="24"/>
          <w:szCs w:val="24"/>
          <w:rtl w:val="0"/>
        </w:rPr>
        <w:t xml:space="preserve">). We recommend loosly coupling all the services. This means deploying frontend as static page and deploying backend using docker on herokus docker deployment (</w:t>
      </w:r>
      <w:hyperlink r:id="rId34">
        <w:r w:rsidDel="00000000" w:rsidR="00000000" w:rsidRPr="00000000">
          <w:rPr>
            <w:rFonts w:ascii="Times New Roman" w:cs="Times New Roman" w:eastAsia="Times New Roman" w:hAnsi="Times New Roman"/>
            <w:sz w:val="24"/>
            <w:szCs w:val="24"/>
            <w:rtl w:val="0"/>
          </w:rPr>
          <w:t xml:space="preserve">https://devcenter.heroku.com/categories/deploying-with-docker</w:t>
        </w:r>
      </w:hyperlink>
      <w:r w:rsidDel="00000000" w:rsidR="00000000" w:rsidRPr="00000000">
        <w:rPr>
          <w:rFonts w:ascii="Times New Roman" w:cs="Times New Roman" w:eastAsia="Times New Roman" w:hAnsi="Times New Roman"/>
          <w:sz w:val="24"/>
          <w:szCs w:val="24"/>
          <w:rtl w:val="0"/>
        </w:rPr>
        <w:t xml:space="preserve">). Having Postgress hosted on heroku (</w:t>
      </w:r>
      <w:hyperlink r:id="rId35">
        <w:r w:rsidDel="00000000" w:rsidR="00000000" w:rsidRPr="00000000">
          <w:rPr>
            <w:rFonts w:ascii="Times New Roman" w:cs="Times New Roman" w:eastAsia="Times New Roman" w:hAnsi="Times New Roman"/>
            <w:sz w:val="24"/>
            <w:szCs w:val="24"/>
            <w:rtl w:val="0"/>
          </w:rPr>
          <w:t xml:space="preserve">https://www.heroku.com/postgres</w:t>
        </w:r>
      </w:hyperlink>
      <w:r w:rsidDel="00000000" w:rsidR="00000000" w:rsidRPr="00000000">
        <w:rPr>
          <w:rFonts w:ascii="Times New Roman" w:cs="Times New Roman" w:eastAsia="Times New Roman" w:hAnsi="Times New Roman"/>
          <w:sz w:val="24"/>
          <w:szCs w:val="24"/>
          <w:rtl w:val="0"/>
        </w:rPr>
        <w:t xml:space="preserve">) and separate from where the backend/frontend are running. There is a deployment diagram you can check out that we included somewhere in all these files/folders</w:t>
      </w:r>
    </w:p>
    <w:p w:rsidR="00000000" w:rsidDel="00000000" w:rsidP="00000000" w:rsidRDefault="00000000" w:rsidRPr="00000000" w14:paraId="00000470">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471">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2">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3">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4">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5">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6">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7">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8">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9">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A">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B">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C">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D">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47E">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References </w:t>
      </w:r>
    </w:p>
    <w:p w:rsidR="00000000" w:rsidDel="00000000" w:rsidP="00000000" w:rsidRDefault="00000000" w:rsidRPr="00000000" w14:paraId="0000047F">
      <w:pPr>
        <w:pBdr>
          <w:top w:color="auto" w:space="0" w:sz="0" w:val="none"/>
          <w:left w:color="auto" w:space="0" w:sz="0" w:val="none"/>
          <w:bottom w:color="auto" w:space="0" w:sz="0" w:val="none"/>
          <w:right w:color="auto" w:space="0" w:sz="0" w:val="none"/>
          <w:between w:color="auto" w:space="0" w:sz="0" w:val="none"/>
        </w:pBdr>
        <w:shd w:fill="ffffff" w:val="clea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80">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36">
        <w:r w:rsidDel="00000000" w:rsidR="00000000" w:rsidRPr="00000000">
          <w:rPr>
            <w:rFonts w:ascii="Times New Roman" w:cs="Times New Roman" w:eastAsia="Times New Roman" w:hAnsi="Times New Roman"/>
            <w:color w:val="1155cc"/>
            <w:sz w:val="24"/>
            <w:szCs w:val="24"/>
            <w:u w:val="single"/>
            <w:rtl w:val="0"/>
          </w:rPr>
          <w:t xml:space="preserve">https://graphql.org/</w:t>
        </w:r>
      </w:hyperlink>
      <w:r w:rsidDel="00000000" w:rsidR="00000000" w:rsidRPr="00000000">
        <w:rPr>
          <w:rtl w:val="0"/>
        </w:rPr>
      </w:r>
    </w:p>
    <w:p w:rsidR="00000000" w:rsidDel="00000000" w:rsidP="00000000" w:rsidRDefault="00000000" w:rsidRPr="00000000" w14:paraId="00000481">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37">
        <w:r w:rsidDel="00000000" w:rsidR="00000000" w:rsidRPr="00000000">
          <w:rPr>
            <w:rFonts w:ascii="Times New Roman" w:cs="Times New Roman" w:eastAsia="Times New Roman" w:hAnsi="Times New Roman"/>
            <w:color w:val="1155cc"/>
            <w:sz w:val="24"/>
            <w:szCs w:val="24"/>
            <w:u w:val="single"/>
            <w:rtl w:val="0"/>
          </w:rPr>
          <w:t xml:space="preserve">https://graphql.org/learn/</w:t>
        </w:r>
      </w:hyperlink>
      <w:r w:rsidDel="00000000" w:rsidR="00000000" w:rsidRPr="00000000">
        <w:rPr>
          <w:rtl w:val="0"/>
        </w:rPr>
      </w:r>
    </w:p>
    <w:p w:rsidR="00000000" w:rsidDel="00000000" w:rsidP="00000000" w:rsidRDefault="00000000" w:rsidRPr="00000000" w14:paraId="00000482">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38">
        <w:r w:rsidDel="00000000" w:rsidR="00000000" w:rsidRPr="00000000">
          <w:rPr>
            <w:rFonts w:ascii="Times New Roman" w:cs="Times New Roman" w:eastAsia="Times New Roman" w:hAnsi="Times New Roman"/>
            <w:color w:val="1155cc"/>
            <w:sz w:val="24"/>
            <w:szCs w:val="24"/>
            <w:u w:val="single"/>
            <w:rtl w:val="0"/>
          </w:rPr>
          <w:t xml:space="preserve">https://www.typescriptlang.org/</w:t>
        </w:r>
      </w:hyperlink>
      <w:r w:rsidDel="00000000" w:rsidR="00000000" w:rsidRPr="00000000">
        <w:rPr>
          <w:rtl w:val="0"/>
        </w:rPr>
      </w:r>
    </w:p>
    <w:p w:rsidR="00000000" w:rsidDel="00000000" w:rsidP="00000000" w:rsidRDefault="00000000" w:rsidRPr="00000000" w14:paraId="00000483">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39">
        <w:r w:rsidDel="00000000" w:rsidR="00000000" w:rsidRPr="00000000">
          <w:rPr>
            <w:rFonts w:ascii="Times New Roman" w:cs="Times New Roman" w:eastAsia="Times New Roman" w:hAnsi="Times New Roman"/>
            <w:color w:val="1155cc"/>
            <w:sz w:val="24"/>
            <w:szCs w:val="24"/>
            <w:u w:val="single"/>
            <w:rtl w:val="0"/>
          </w:rPr>
          <w:t xml:space="preserve">https://www.postgresql.org/</w:t>
        </w:r>
      </w:hyperlink>
      <w:r w:rsidDel="00000000" w:rsidR="00000000" w:rsidRPr="00000000">
        <w:rPr>
          <w:rtl w:val="0"/>
        </w:rPr>
      </w:r>
    </w:p>
    <w:p w:rsidR="00000000" w:rsidDel="00000000" w:rsidP="00000000" w:rsidRDefault="00000000" w:rsidRPr="00000000" w14:paraId="00000484">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0">
        <w:r w:rsidDel="00000000" w:rsidR="00000000" w:rsidRPr="00000000">
          <w:rPr>
            <w:rFonts w:ascii="Times New Roman" w:cs="Times New Roman" w:eastAsia="Times New Roman" w:hAnsi="Times New Roman"/>
            <w:color w:val="1155cc"/>
            <w:sz w:val="24"/>
            <w:szCs w:val="24"/>
            <w:u w:val="single"/>
            <w:rtl w:val="0"/>
          </w:rPr>
          <w:t xml:space="preserve">https://www.nexusjs.org/</w:t>
        </w:r>
      </w:hyperlink>
      <w:r w:rsidDel="00000000" w:rsidR="00000000" w:rsidRPr="00000000">
        <w:rPr>
          <w:rtl w:val="0"/>
        </w:rPr>
      </w:r>
    </w:p>
    <w:p w:rsidR="00000000" w:rsidDel="00000000" w:rsidP="00000000" w:rsidRDefault="00000000" w:rsidRPr="00000000" w14:paraId="00000485">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1">
        <w:r w:rsidDel="00000000" w:rsidR="00000000" w:rsidRPr="00000000">
          <w:rPr>
            <w:rFonts w:ascii="Times New Roman" w:cs="Times New Roman" w:eastAsia="Times New Roman" w:hAnsi="Times New Roman"/>
            <w:color w:val="1155cc"/>
            <w:sz w:val="24"/>
            <w:szCs w:val="24"/>
            <w:u w:val="single"/>
            <w:rtl w:val="0"/>
          </w:rPr>
          <w:t xml:space="preserve">https://relay.dev/</w:t>
        </w:r>
      </w:hyperlink>
      <w:r w:rsidDel="00000000" w:rsidR="00000000" w:rsidRPr="00000000">
        <w:rPr>
          <w:rtl w:val="0"/>
        </w:rPr>
      </w:r>
    </w:p>
    <w:p w:rsidR="00000000" w:rsidDel="00000000" w:rsidP="00000000" w:rsidRDefault="00000000" w:rsidRPr="00000000" w14:paraId="00000486">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2">
        <w:r w:rsidDel="00000000" w:rsidR="00000000" w:rsidRPr="00000000">
          <w:rPr>
            <w:rFonts w:ascii="Times New Roman" w:cs="Times New Roman" w:eastAsia="Times New Roman" w:hAnsi="Times New Roman"/>
            <w:color w:val="1155cc"/>
            <w:sz w:val="24"/>
            <w:szCs w:val="24"/>
            <w:u w:val="single"/>
            <w:rtl w:val="0"/>
          </w:rPr>
          <w:t xml:space="preserve">https://restfulapi.net/</w:t>
        </w:r>
      </w:hyperlink>
      <w:r w:rsidDel="00000000" w:rsidR="00000000" w:rsidRPr="00000000">
        <w:rPr>
          <w:rtl w:val="0"/>
        </w:rPr>
      </w:r>
    </w:p>
    <w:p w:rsidR="00000000" w:rsidDel="00000000" w:rsidP="00000000" w:rsidRDefault="00000000" w:rsidRPr="00000000" w14:paraId="00000487">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3">
        <w:r w:rsidDel="00000000" w:rsidR="00000000" w:rsidRPr="00000000">
          <w:rPr>
            <w:rFonts w:ascii="Times New Roman" w:cs="Times New Roman" w:eastAsia="Times New Roman" w:hAnsi="Times New Roman"/>
            <w:color w:val="1155cc"/>
            <w:sz w:val="24"/>
            <w:szCs w:val="24"/>
            <w:u w:val="single"/>
            <w:rtl w:val="0"/>
          </w:rPr>
          <w:t xml:space="preserve">https://en.wikipedia.org/wiki/Model%E2%80%93view%E2%80%93controller</w:t>
        </w:r>
      </w:hyperlink>
      <w:r w:rsidDel="00000000" w:rsidR="00000000" w:rsidRPr="00000000">
        <w:rPr>
          <w:rtl w:val="0"/>
        </w:rPr>
      </w:r>
    </w:p>
    <w:p w:rsidR="00000000" w:rsidDel="00000000" w:rsidP="00000000" w:rsidRDefault="00000000" w:rsidRPr="00000000" w14:paraId="00000488">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4">
        <w:r w:rsidDel="00000000" w:rsidR="00000000" w:rsidRPr="00000000">
          <w:rPr>
            <w:rFonts w:ascii="Times New Roman" w:cs="Times New Roman" w:eastAsia="Times New Roman" w:hAnsi="Times New Roman"/>
            <w:color w:val="1155cc"/>
            <w:sz w:val="24"/>
            <w:szCs w:val="24"/>
            <w:u w:val="single"/>
            <w:rtl w:val="0"/>
          </w:rPr>
          <w:t xml:space="preserve">https://graphql.org/learn/schema/</w:t>
        </w:r>
      </w:hyperlink>
      <w:r w:rsidDel="00000000" w:rsidR="00000000" w:rsidRPr="00000000">
        <w:rPr>
          <w:rtl w:val="0"/>
        </w:rPr>
      </w:r>
    </w:p>
    <w:p w:rsidR="00000000" w:rsidDel="00000000" w:rsidP="00000000" w:rsidRDefault="00000000" w:rsidRPr="00000000" w14:paraId="00000489">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5">
        <w:r w:rsidDel="00000000" w:rsidR="00000000" w:rsidRPr="00000000">
          <w:rPr>
            <w:rFonts w:ascii="Times New Roman" w:cs="Times New Roman" w:eastAsia="Times New Roman" w:hAnsi="Times New Roman"/>
            <w:color w:val="1155cc"/>
            <w:sz w:val="24"/>
            <w:szCs w:val="24"/>
            <w:u w:val="single"/>
            <w:rtl w:val="0"/>
          </w:rPr>
          <w:t xml:space="preserve">https://ant.design/components/button/</w:t>
        </w:r>
      </w:hyperlink>
      <w:r w:rsidDel="00000000" w:rsidR="00000000" w:rsidRPr="00000000">
        <w:rPr>
          <w:rtl w:val="0"/>
        </w:rPr>
      </w:r>
    </w:p>
    <w:p w:rsidR="00000000" w:rsidDel="00000000" w:rsidP="00000000" w:rsidRDefault="00000000" w:rsidRPr="00000000" w14:paraId="0000048A">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6">
        <w:r w:rsidDel="00000000" w:rsidR="00000000" w:rsidRPr="00000000">
          <w:rPr>
            <w:rFonts w:ascii="Times New Roman" w:cs="Times New Roman" w:eastAsia="Times New Roman" w:hAnsi="Times New Roman"/>
            <w:color w:val="1155cc"/>
            <w:sz w:val="24"/>
            <w:szCs w:val="24"/>
            <w:u w:val="single"/>
            <w:rtl w:val="0"/>
          </w:rPr>
          <w:t xml:space="preserve">https://reactjs.org/</w:t>
        </w:r>
      </w:hyperlink>
      <w:r w:rsidDel="00000000" w:rsidR="00000000" w:rsidRPr="00000000">
        <w:rPr>
          <w:rtl w:val="0"/>
        </w:rPr>
      </w:r>
    </w:p>
    <w:p w:rsidR="00000000" w:rsidDel="00000000" w:rsidP="00000000" w:rsidRDefault="00000000" w:rsidRPr="00000000" w14:paraId="0000048B">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7">
        <w:r w:rsidDel="00000000" w:rsidR="00000000" w:rsidRPr="00000000">
          <w:rPr>
            <w:rFonts w:ascii="Times New Roman" w:cs="Times New Roman" w:eastAsia="Times New Roman" w:hAnsi="Times New Roman"/>
            <w:color w:val="1155cc"/>
            <w:sz w:val="24"/>
            <w:szCs w:val="24"/>
            <w:u w:val="single"/>
            <w:rtl w:val="0"/>
          </w:rPr>
          <w:t xml:space="preserve">https://styled-components.com/</w:t>
        </w:r>
      </w:hyperlink>
      <w:r w:rsidDel="00000000" w:rsidR="00000000" w:rsidRPr="00000000">
        <w:rPr>
          <w:rtl w:val="0"/>
        </w:rPr>
      </w:r>
    </w:p>
    <w:p w:rsidR="00000000" w:rsidDel="00000000" w:rsidP="00000000" w:rsidRDefault="00000000" w:rsidRPr="00000000" w14:paraId="0000048C">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8">
        <w:r w:rsidDel="00000000" w:rsidR="00000000" w:rsidRPr="00000000">
          <w:rPr>
            <w:rFonts w:ascii="Times New Roman" w:cs="Times New Roman" w:eastAsia="Times New Roman" w:hAnsi="Times New Roman"/>
            <w:color w:val="1155cc"/>
            <w:sz w:val="24"/>
            <w:szCs w:val="24"/>
            <w:u w:val="single"/>
            <w:rtl w:val="0"/>
          </w:rPr>
          <w:t xml:space="preserve">https://www.docker.com/</w:t>
        </w:r>
      </w:hyperlink>
      <w:r w:rsidDel="00000000" w:rsidR="00000000" w:rsidRPr="00000000">
        <w:rPr>
          <w:rtl w:val="0"/>
        </w:rPr>
      </w:r>
    </w:p>
    <w:p w:rsidR="00000000" w:rsidDel="00000000" w:rsidP="00000000" w:rsidRDefault="00000000" w:rsidRPr="00000000" w14:paraId="0000048D">
      <w:pPr>
        <w:numPr>
          <w:ilvl w:val="0"/>
          <w:numId w:val="45"/>
        </w:numPr>
        <w:pBdr>
          <w:top w:color="auto" w:space="0" w:sz="0" w:val="none"/>
          <w:left w:color="auto" w:space="0" w:sz="0" w:val="none"/>
          <w:bottom w:color="auto" w:space="0" w:sz="0" w:val="none"/>
          <w:right w:color="auto" w:space="0" w:sz="0" w:val="none"/>
          <w:between w:color="auto" w:space="0" w:sz="0" w:val="none"/>
        </w:pBdr>
        <w:shd w:fill="ffffff" w:val="clear"/>
        <w:ind w:left="720" w:hanging="360"/>
        <w:rPr>
          <w:rFonts w:ascii="Times New Roman" w:cs="Times New Roman" w:eastAsia="Times New Roman" w:hAnsi="Times New Roman"/>
          <w:sz w:val="24"/>
          <w:szCs w:val="24"/>
          <w:u w:val="none"/>
        </w:rPr>
      </w:pPr>
      <w:hyperlink r:id="rId49">
        <w:r w:rsidDel="00000000" w:rsidR="00000000" w:rsidRPr="00000000">
          <w:rPr>
            <w:rFonts w:ascii="Times New Roman" w:cs="Times New Roman" w:eastAsia="Times New Roman" w:hAnsi="Times New Roman"/>
            <w:color w:val="1155cc"/>
            <w:sz w:val="24"/>
            <w:szCs w:val="24"/>
            <w:u w:val="single"/>
            <w:rtl w:val="0"/>
          </w:rPr>
          <w:t xml:space="preserve">https://github.com/graphql/graphiql</w:t>
        </w:r>
      </w:hyperlink>
      <w:r w:rsidDel="00000000" w:rsidR="00000000" w:rsidRPr="00000000">
        <w:rPr>
          <w:rtl w:val="0"/>
        </w:rPr>
      </w:r>
    </w:p>
    <w:p w:rsidR="00000000" w:rsidDel="00000000" w:rsidP="00000000" w:rsidRDefault="00000000" w:rsidRPr="00000000" w14:paraId="0000048E">
      <w:pPr>
        <w:rPr/>
      </w:pPr>
      <w:r w:rsidDel="00000000" w:rsidR="00000000" w:rsidRPr="00000000">
        <w:rPr>
          <w:rtl w:val="0"/>
        </w:rPr>
      </w:r>
    </w:p>
    <w:sectPr>
      <w:headerReference r:id="rId50" w:type="default"/>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8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bfc7d5"/>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color w:val="bfc7d5"/>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Arial" w:cs="Arial" w:eastAsia="Arial" w:hAnsi="Arial"/>
        <w:color w:val="bfc7d5"/>
        <w:sz w:val="21"/>
        <w:szCs w:val="21"/>
        <w:u w:val="none"/>
      </w:rPr>
    </w:lvl>
    <w:lvl w:ilvl="1">
      <w:start w:val="1"/>
      <w:numFmt w:val="bullet"/>
      <w:lvlText w:val="○"/>
      <w:lvlJc w:val="left"/>
      <w:pPr>
        <w:ind w:left="1440" w:hanging="360"/>
      </w:pPr>
      <w:rPr>
        <w:rFonts w:ascii="Arial" w:cs="Arial" w:eastAsia="Arial" w:hAnsi="Arial"/>
        <w:color w:val="bfc7d5"/>
        <w:sz w:val="21"/>
        <w:szCs w:val="21"/>
        <w:u w:val="none"/>
      </w:rPr>
    </w:lvl>
    <w:lvl w:ilvl="2">
      <w:start w:val="1"/>
      <w:numFmt w:val="bullet"/>
      <w:lvlText w:val="■"/>
      <w:lvlJc w:val="left"/>
      <w:pPr>
        <w:ind w:left="2160" w:hanging="360"/>
      </w:pPr>
      <w:rPr>
        <w:rFonts w:ascii="Arial" w:cs="Arial" w:eastAsia="Arial" w:hAnsi="Arial"/>
        <w:color w:val="bfc7d5"/>
        <w:sz w:val="21"/>
        <w:szCs w:val="21"/>
        <w:u w:val="none"/>
      </w:rPr>
    </w:lvl>
    <w:lvl w:ilvl="3">
      <w:start w:val="1"/>
      <w:numFmt w:val="bullet"/>
      <w:lvlText w:val="■"/>
      <w:lvlJc w:val="left"/>
      <w:pPr>
        <w:ind w:left="2880" w:hanging="360"/>
      </w:pPr>
      <w:rPr>
        <w:rFonts w:ascii="Arial" w:cs="Arial" w:eastAsia="Arial" w:hAnsi="Arial"/>
        <w:color w:val="bfc7d5"/>
        <w:sz w:val="21"/>
        <w:szCs w:val="21"/>
        <w:u w:val="none"/>
      </w:rPr>
    </w:lvl>
    <w:lvl w:ilvl="4">
      <w:start w:val="1"/>
      <w:numFmt w:val="bullet"/>
      <w:lvlText w:val="■"/>
      <w:lvlJc w:val="left"/>
      <w:pPr>
        <w:ind w:left="3600" w:hanging="360"/>
      </w:pPr>
      <w:rPr>
        <w:rFonts w:ascii="Arial" w:cs="Arial" w:eastAsia="Arial" w:hAnsi="Arial"/>
        <w:color w:val="bfc7d5"/>
        <w:sz w:val="21"/>
        <w:szCs w:val="21"/>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Arial" w:cs="Arial" w:eastAsia="Arial" w:hAnsi="Arial"/>
        <w:color w:val="bfc7d5"/>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nexusjs.org/" TargetMode="External"/><Relationship Id="rId42" Type="http://schemas.openxmlformats.org/officeDocument/2006/relationships/hyperlink" Target="https://restfulapi.net/" TargetMode="External"/><Relationship Id="rId41" Type="http://schemas.openxmlformats.org/officeDocument/2006/relationships/hyperlink" Target="https://relay.dev/" TargetMode="External"/><Relationship Id="rId44" Type="http://schemas.openxmlformats.org/officeDocument/2006/relationships/hyperlink" Target="https://graphql.org/learn/schema/" TargetMode="External"/><Relationship Id="rId43" Type="http://schemas.openxmlformats.org/officeDocument/2006/relationships/hyperlink" Target="https://en.wikipedia.org/wiki/Model%E2%80%93view%E2%80%93controller" TargetMode="External"/><Relationship Id="rId46" Type="http://schemas.openxmlformats.org/officeDocument/2006/relationships/hyperlink" Target="https://reactjs.org/" TargetMode="External"/><Relationship Id="rId45" Type="http://schemas.openxmlformats.org/officeDocument/2006/relationships/hyperlink" Target="https://ant.design/components/butt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48" Type="http://schemas.openxmlformats.org/officeDocument/2006/relationships/hyperlink" Target="https://www.docker.com/" TargetMode="External"/><Relationship Id="rId47" Type="http://schemas.openxmlformats.org/officeDocument/2006/relationships/hyperlink" Target="https://styled-components.com/" TargetMode="External"/><Relationship Id="rId49" Type="http://schemas.openxmlformats.org/officeDocument/2006/relationships/hyperlink" Target="https://github.com/graphql/graphiql" TargetMode="External"/><Relationship Id="rId5" Type="http://schemas.openxmlformats.org/officeDocument/2006/relationships/styles" Target="styles.xml"/><Relationship Id="rId6" Type="http://schemas.openxmlformats.org/officeDocument/2006/relationships/hyperlink" Target="https://docs.docker.com/get-docker/" TargetMode="External"/><Relationship Id="rId7" Type="http://schemas.openxmlformats.org/officeDocument/2006/relationships/hyperlink" Target="https://git-scm.com/downloads" TargetMode="External"/><Relationship Id="rId8" Type="http://schemas.openxmlformats.org/officeDocument/2006/relationships/image" Target="media/image17.png"/><Relationship Id="rId31" Type="http://schemas.openxmlformats.org/officeDocument/2006/relationships/hyperlink" Target="https://devcenter.heroku.com/categories/deploying-with-docker" TargetMode="External"/><Relationship Id="rId30" Type="http://schemas.openxmlformats.org/officeDocument/2006/relationships/hyperlink" Target="https://testing.googleblog.com/2014/03/testing-on-toilet-what-makes-good-test.html" TargetMode="External"/><Relationship Id="rId33" Type="http://schemas.openxmlformats.org/officeDocument/2006/relationships/hyperlink" Target="https://www.docker.com/blog/how-to-deploy-on-remote-docker-hosts-with-docker-compose/" TargetMode="External"/><Relationship Id="rId32" Type="http://schemas.openxmlformats.org/officeDocument/2006/relationships/hyperlink" Target="https://devcenter.heroku.com/articles/deploying-nodejs" TargetMode="External"/><Relationship Id="rId35" Type="http://schemas.openxmlformats.org/officeDocument/2006/relationships/hyperlink" Target="https://www.heroku.com/postgres" TargetMode="External"/><Relationship Id="rId34" Type="http://schemas.openxmlformats.org/officeDocument/2006/relationships/hyperlink" Target="https://devcenter.heroku.com/categories/deploying-with-docker" TargetMode="External"/><Relationship Id="rId37" Type="http://schemas.openxmlformats.org/officeDocument/2006/relationships/hyperlink" Target="https://graphql.org/learn/" TargetMode="External"/><Relationship Id="rId36" Type="http://schemas.openxmlformats.org/officeDocument/2006/relationships/hyperlink" Target="https://graphql.org/" TargetMode="External"/><Relationship Id="rId39" Type="http://schemas.openxmlformats.org/officeDocument/2006/relationships/hyperlink" Target="https://www.postgresql.org/" TargetMode="External"/><Relationship Id="rId38" Type="http://schemas.openxmlformats.org/officeDocument/2006/relationships/hyperlink" Target="https://www.typescriptlang.org/" TargetMode="External"/><Relationship Id="rId20" Type="http://schemas.openxmlformats.org/officeDocument/2006/relationships/image" Target="media/image18.png"/><Relationship Id="rId22" Type="http://schemas.openxmlformats.org/officeDocument/2006/relationships/image" Target="media/image2.png"/><Relationship Id="rId21" Type="http://schemas.openxmlformats.org/officeDocument/2006/relationships/image" Target="media/image1.png"/><Relationship Id="rId24" Type="http://schemas.openxmlformats.org/officeDocument/2006/relationships/image" Target="media/image15.png"/><Relationship Id="rId23" Type="http://schemas.openxmlformats.org/officeDocument/2006/relationships/image" Target="media/image12.png"/><Relationship Id="rId26" Type="http://schemas.openxmlformats.org/officeDocument/2006/relationships/image" Target="media/image5.png"/><Relationship Id="rId25" Type="http://schemas.openxmlformats.org/officeDocument/2006/relationships/image" Target="media/image16.png"/><Relationship Id="rId28" Type="http://schemas.openxmlformats.org/officeDocument/2006/relationships/image" Target="media/image14.png"/><Relationship Id="rId27" Type="http://schemas.openxmlformats.org/officeDocument/2006/relationships/image" Target="media/image7.png"/><Relationship Id="rId29" Type="http://schemas.openxmlformats.org/officeDocument/2006/relationships/image" Target="media/image8.png"/><Relationship Id="rId50" Type="http://schemas.openxmlformats.org/officeDocument/2006/relationships/header" Target="header1.xml"/><Relationship Id="rId11" Type="http://schemas.openxmlformats.org/officeDocument/2006/relationships/image" Target="media/image21.png"/><Relationship Id="rId10" Type="http://schemas.openxmlformats.org/officeDocument/2006/relationships/image" Target="media/image22.png"/><Relationship Id="rId13" Type="http://schemas.openxmlformats.org/officeDocument/2006/relationships/image" Target="media/image9.png"/><Relationship Id="rId12" Type="http://schemas.openxmlformats.org/officeDocument/2006/relationships/image" Target="media/image4.png"/><Relationship Id="rId15" Type="http://schemas.openxmlformats.org/officeDocument/2006/relationships/image" Target="media/image13.png"/><Relationship Id="rId14" Type="http://schemas.openxmlformats.org/officeDocument/2006/relationships/image" Target="media/image10.png"/><Relationship Id="rId17" Type="http://schemas.openxmlformats.org/officeDocument/2006/relationships/image" Target="media/image6.png"/><Relationship Id="rId16" Type="http://schemas.openxmlformats.org/officeDocument/2006/relationships/image" Target="media/image3.png"/><Relationship Id="rId19" Type="http://schemas.openxmlformats.org/officeDocument/2006/relationships/image" Target="media/image19.png"/><Relationship Id="rId1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